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32446" w14:textId="69970610" w:rsidR="00FF69BA" w:rsidRDefault="00F50004">
      <w:pPr>
        <w:pStyle w:val="Header"/>
        <w:tabs>
          <w:tab w:val="clear" w:pos="9639"/>
          <w:tab w:val="right" w:pos="5954"/>
        </w:tabs>
        <w:spacing w:after="240"/>
        <w:jc w:val="right"/>
        <w:rPr>
          <w:rFonts w:ascii="Calibri" w:hAnsi="Calibri"/>
        </w:rPr>
      </w:pPr>
      <w:r>
        <w:rPr>
          <w:rFonts w:ascii="Calibri" w:hAnsi="Calibri"/>
        </w:rPr>
        <w:t>Input paper:  VTS52-</w:t>
      </w:r>
      <w:r w:rsidR="008F668C">
        <w:rPr>
          <w:rFonts w:ascii="Calibri" w:hAnsi="Calibri"/>
        </w:rPr>
        <w:t>7.3.4</w:t>
      </w:r>
    </w:p>
    <w:p w14:paraId="6DF32447" w14:textId="77777777" w:rsidR="00FF69BA" w:rsidRDefault="00FF69BA">
      <w:pPr>
        <w:pStyle w:val="BodyText"/>
        <w:tabs>
          <w:tab w:val="left" w:pos="2835"/>
        </w:tabs>
        <w:rPr>
          <w:rFonts w:ascii="Calibri" w:hAnsi="Calibri"/>
        </w:rPr>
      </w:pPr>
    </w:p>
    <w:p w14:paraId="6DF32448" w14:textId="77777777" w:rsidR="00FF69BA" w:rsidRDefault="00FF69BA">
      <w:pPr>
        <w:pStyle w:val="BodyText"/>
        <w:tabs>
          <w:tab w:val="left" w:pos="2835"/>
        </w:tabs>
        <w:rPr>
          <w:rFonts w:ascii="Calibri" w:hAnsi="Calibri"/>
        </w:rPr>
      </w:pPr>
    </w:p>
    <w:p w14:paraId="6DF32449" w14:textId="77777777" w:rsidR="00FF69BA" w:rsidRDefault="00F5000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DF3244A" w14:textId="77777777" w:rsidR="00FF69BA" w:rsidRDefault="00F50004">
      <w:pPr>
        <w:pStyle w:val="BodyText0"/>
        <w:tabs>
          <w:tab w:val="left" w:pos="1843"/>
        </w:tabs>
        <w:rPr>
          <w:rStyle w:val="NormalCharacter"/>
          <w:rFonts w:ascii="Calibri" w:hAnsi="Calibri"/>
          <w:b/>
          <w:sz w:val="22"/>
          <w:szCs w:val="22"/>
        </w:rPr>
      </w:pPr>
      <w:r>
        <w:rPr>
          <w:rStyle w:val="NormalCharacter"/>
          <w:rFonts w:ascii="Calibri" w:hAnsi="Calibri"/>
          <w:b/>
          <w:sz w:val="22"/>
          <w:szCs w:val="22"/>
        </w:rPr>
        <w:t>□</w:t>
      </w:r>
      <w:r>
        <w:rPr>
          <w:rStyle w:val="NormalCharacter"/>
          <w:rFonts w:ascii="Calibri" w:hAnsi="Calibri"/>
          <w:sz w:val="22"/>
          <w:szCs w:val="22"/>
        </w:rPr>
        <w:t xml:space="preserve">  ARM</w:t>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ENG</w:t>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PAP</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X</w:t>
      </w:r>
      <w:r>
        <w:rPr>
          <w:rStyle w:val="NormalCharacter"/>
          <w:rFonts w:ascii="Calibri" w:hAnsi="Calibri"/>
          <w:sz w:val="22"/>
          <w:szCs w:val="22"/>
        </w:rPr>
        <w:t xml:space="preserve">  Input</w:t>
      </w:r>
    </w:p>
    <w:p w14:paraId="6DF3244B" w14:textId="77777777" w:rsidR="00FF69BA" w:rsidRDefault="00F50004">
      <w:pPr>
        <w:pStyle w:val="BodyText0"/>
        <w:tabs>
          <w:tab w:val="left" w:pos="1843"/>
        </w:tabs>
        <w:rPr>
          <w:rStyle w:val="NormalCharacter"/>
          <w:rFonts w:ascii="Calibri" w:hAnsi="Calibri"/>
          <w:sz w:val="22"/>
          <w:szCs w:val="22"/>
        </w:rPr>
      </w:pPr>
      <w:r>
        <w:rPr>
          <w:rStyle w:val="NormalCharacter"/>
          <w:rFonts w:ascii="Calibri" w:hAnsi="Calibri"/>
          <w:b/>
          <w:sz w:val="22"/>
          <w:szCs w:val="22"/>
        </w:rPr>
        <w:t>□</w:t>
      </w:r>
      <w:r>
        <w:rPr>
          <w:rStyle w:val="NormalCharacter"/>
          <w:rFonts w:ascii="Calibri" w:hAnsi="Calibri"/>
          <w:sz w:val="22"/>
          <w:szCs w:val="22"/>
        </w:rPr>
        <w:t xml:space="preserve">  ENAV</w:t>
      </w:r>
      <w:r>
        <w:rPr>
          <w:rStyle w:val="NormalCharacter"/>
          <w:rFonts w:ascii="Calibri" w:hAnsi="Calibri"/>
          <w:b/>
          <w:sz w:val="22"/>
          <w:szCs w:val="22"/>
        </w:rPr>
        <w:tab/>
      </w:r>
      <w:r>
        <w:rPr>
          <w:rFonts w:ascii="Calibri" w:hAnsi="Calibri"/>
          <w:b/>
          <w:sz w:val="22"/>
        </w:rPr>
        <w:t>X</w:t>
      </w:r>
      <w:r>
        <w:rPr>
          <w:rStyle w:val="NormalCharacter"/>
          <w:rFonts w:ascii="Calibri" w:hAnsi="Calibri"/>
          <w:sz w:val="22"/>
          <w:szCs w:val="22"/>
        </w:rPr>
        <w:t xml:space="preserve">  VTS</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Information</w:t>
      </w:r>
    </w:p>
    <w:p w14:paraId="6DF3244C" w14:textId="77777777" w:rsidR="00FF69BA" w:rsidRDefault="00FF69BA">
      <w:pPr>
        <w:pStyle w:val="BodyText"/>
        <w:tabs>
          <w:tab w:val="left" w:pos="2835"/>
        </w:tabs>
        <w:rPr>
          <w:rFonts w:ascii="Calibri" w:hAnsi="Calibri"/>
        </w:rPr>
      </w:pPr>
    </w:p>
    <w:p w14:paraId="6DF3244D" w14:textId="334FE450" w:rsidR="00FF69BA" w:rsidRDefault="00F50004">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r>
      <w:r w:rsidR="008F668C">
        <w:rPr>
          <w:rFonts w:ascii="Calibri" w:hAnsi="Calibri"/>
        </w:rPr>
        <w:t>7.3</w:t>
      </w:r>
    </w:p>
    <w:p w14:paraId="6DF3244E" w14:textId="77777777" w:rsidR="00FF69BA" w:rsidRDefault="00F50004">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6DF3244F" w14:textId="77777777" w:rsidR="00FF69BA" w:rsidRDefault="00F50004">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6DF32450" w14:textId="77777777" w:rsidR="00FF69BA" w:rsidRDefault="00FF69BA">
      <w:pPr>
        <w:pStyle w:val="BodyText"/>
        <w:tabs>
          <w:tab w:val="left" w:pos="2835"/>
        </w:tabs>
        <w:rPr>
          <w:rFonts w:ascii="Calibri" w:hAnsi="Calibri"/>
        </w:rPr>
      </w:pPr>
    </w:p>
    <w:p w14:paraId="6DF32451" w14:textId="77777777" w:rsidR="003452CC" w:rsidRDefault="00F50004" w:rsidP="003452CC">
      <w:pPr>
        <w:pStyle w:val="Title"/>
        <w:rPr>
          <w:rFonts w:ascii="Calibri" w:hAnsi="Calibri"/>
          <w:color w:val="0070C0"/>
        </w:rPr>
      </w:pPr>
      <w:r>
        <w:rPr>
          <w:rFonts w:ascii="Calibri" w:hAnsi="Calibri"/>
          <w:color w:val="0070C0"/>
        </w:rPr>
        <w:t xml:space="preserve">Proposal for </w:t>
      </w:r>
      <w:r w:rsidR="003452CC" w:rsidRPr="003452CC">
        <w:rPr>
          <w:rFonts w:ascii="Calibri" w:hAnsi="Calibri"/>
          <w:color w:val="0070C0"/>
        </w:rPr>
        <w:t xml:space="preserve">Producing Functional </w:t>
      </w:r>
      <w:r w:rsidR="003452CC">
        <w:rPr>
          <w:rFonts w:ascii="Calibri" w:hAnsi="Calibri"/>
          <w:color w:val="0070C0"/>
        </w:rPr>
        <w:t>a</w:t>
      </w:r>
      <w:r w:rsidR="003452CC" w:rsidRPr="003452CC">
        <w:rPr>
          <w:rFonts w:ascii="Calibri" w:hAnsi="Calibri"/>
          <w:color w:val="0070C0"/>
        </w:rPr>
        <w:t xml:space="preserve">nd Performance Requirements </w:t>
      </w:r>
      <w:r w:rsidR="003452CC">
        <w:rPr>
          <w:rFonts w:ascii="Calibri" w:hAnsi="Calibri"/>
          <w:color w:val="0070C0"/>
        </w:rPr>
        <w:t>f</w:t>
      </w:r>
      <w:r w:rsidR="003452CC" w:rsidRPr="003452CC">
        <w:rPr>
          <w:rFonts w:ascii="Calibri" w:hAnsi="Calibri"/>
          <w:color w:val="0070C0"/>
        </w:rPr>
        <w:t>or Management Information System</w:t>
      </w:r>
      <w:r w:rsidR="003452CC">
        <w:rPr>
          <w:rFonts w:ascii="Calibri" w:hAnsi="Calibri"/>
          <w:color w:val="0070C0"/>
        </w:rPr>
        <w:t xml:space="preserve"> </w:t>
      </w:r>
    </w:p>
    <w:p w14:paraId="6DF32452" w14:textId="77777777" w:rsidR="00FF69BA" w:rsidRDefault="00F50004">
      <w:pPr>
        <w:pStyle w:val="Heading1"/>
      </w:pPr>
      <w:r>
        <w:t>Summary</w:t>
      </w:r>
    </w:p>
    <w:p w14:paraId="6DF32453" w14:textId="77777777" w:rsidR="00FF69BA" w:rsidRPr="002F31AC" w:rsidRDefault="00F50004">
      <w:pPr>
        <w:pStyle w:val="BodyText"/>
        <w:rPr>
          <w:rFonts w:ascii="Calibri" w:hAnsi="Calibri"/>
        </w:rPr>
      </w:pPr>
      <w:r w:rsidRPr="002F31AC">
        <w:rPr>
          <w:rFonts w:ascii="Calibri" w:hAnsi="Calibri" w:hint="eastAsia"/>
        </w:rPr>
        <w:t>China MSA has submitted Task register (VTS 51-7.3.</w:t>
      </w:r>
      <w:r w:rsidR="00A17569">
        <w:rPr>
          <w:rFonts w:ascii="Calibri" w:hAnsi="Calibri"/>
        </w:rPr>
        <w:t>4</w:t>
      </w:r>
      <w:r w:rsidRPr="002F31AC">
        <w:rPr>
          <w:rFonts w:ascii="Calibri" w:hAnsi="Calibri" w:hint="eastAsia"/>
        </w:rPr>
        <w:t>) and draft guideline framework (VTS 51-7.3.</w:t>
      </w:r>
      <w:r w:rsidR="00A17569">
        <w:rPr>
          <w:rFonts w:ascii="Calibri" w:hAnsi="Calibri"/>
        </w:rPr>
        <w:t>4</w:t>
      </w:r>
      <w:r w:rsidRPr="002F31AC">
        <w:rPr>
          <w:rFonts w:ascii="Calibri" w:hAnsi="Calibri" w:hint="eastAsia"/>
        </w:rPr>
        <w:t xml:space="preserve">.1) on </w:t>
      </w:r>
      <w:r w:rsidR="00A17569">
        <w:rPr>
          <w:rFonts w:ascii="Calibri" w:hAnsi="Calibri"/>
        </w:rPr>
        <w:t>producing requirements on VTS-MIS system</w:t>
      </w:r>
      <w:r w:rsidRPr="002F31AC">
        <w:rPr>
          <w:rFonts w:ascii="Calibri" w:hAnsi="Calibri" w:hint="eastAsia"/>
        </w:rPr>
        <w:t xml:space="preserve"> at IALA VTS</w:t>
      </w:r>
      <w:r w:rsidRPr="002F31AC">
        <w:rPr>
          <w:rFonts w:ascii="Calibri" w:hAnsi="Calibri" w:hint="eastAsia"/>
          <w:lang w:val="en-US" w:eastAsia="zh-CN"/>
        </w:rPr>
        <w:t>51</w:t>
      </w:r>
      <w:r w:rsidRPr="002F31AC">
        <w:rPr>
          <w:rFonts w:ascii="Calibri" w:hAnsi="Calibri" w:hint="eastAsia"/>
        </w:rPr>
        <w:t>, and was included in Provisional 2023</w:t>
      </w:r>
      <w:r w:rsidRPr="002F31AC">
        <w:rPr>
          <w:rFonts w:ascii="Calibri" w:hAnsi="Calibri" w:hint="eastAsia"/>
          <w:lang w:val="en-US" w:eastAsia="zh-CN"/>
        </w:rPr>
        <w:t>-</w:t>
      </w:r>
      <w:r w:rsidRPr="002F31AC">
        <w:rPr>
          <w:rFonts w:ascii="Calibri" w:hAnsi="Calibri" w:hint="eastAsia"/>
        </w:rPr>
        <w:t>2027 Task Plan (VTS51 -13.3.0.2)</w:t>
      </w:r>
      <w:r w:rsidRPr="002F31AC">
        <w:rPr>
          <w:rFonts w:ascii="Calibri" w:hAnsi="Calibri" w:hint="eastAsia"/>
          <w:lang w:val="en-US" w:eastAsia="zh-CN"/>
        </w:rPr>
        <w:t>.</w:t>
      </w:r>
      <w:r w:rsidRPr="002F31AC">
        <w:rPr>
          <w:rFonts w:ascii="Calibri" w:hAnsi="Calibri" w:hint="eastAsia"/>
        </w:rPr>
        <w:t xml:space="preserve"> </w:t>
      </w:r>
      <w:r w:rsidR="00025BD2">
        <w:rPr>
          <w:rFonts w:ascii="Calibri" w:hAnsi="Calibri"/>
          <w:lang w:val="en-US" w:eastAsia="zh-CN"/>
        </w:rPr>
        <w:t>Therefore</w:t>
      </w:r>
      <w:r w:rsidRPr="002F31AC">
        <w:rPr>
          <w:rFonts w:ascii="Calibri" w:hAnsi="Calibri" w:hint="eastAsia"/>
        </w:rPr>
        <w:t xml:space="preserve">, China MSA continues to submit this proposal to further </w:t>
      </w:r>
      <w:r w:rsidR="007B3406">
        <w:rPr>
          <w:rFonts w:ascii="Calibri" w:hAnsi="Calibri"/>
        </w:rPr>
        <w:t>illustrate</w:t>
      </w:r>
      <w:r w:rsidRPr="002F31AC">
        <w:rPr>
          <w:rFonts w:ascii="Calibri" w:hAnsi="Calibri" w:hint="eastAsia"/>
        </w:rPr>
        <w:t xml:space="preserve"> the necessity of new </w:t>
      </w:r>
      <w:r w:rsidR="00025BD2">
        <w:rPr>
          <w:rFonts w:ascii="Calibri" w:hAnsi="Calibri"/>
        </w:rPr>
        <w:t>task</w:t>
      </w:r>
      <w:r w:rsidR="00025BD2">
        <w:rPr>
          <w:rFonts w:ascii="Calibri" w:hAnsi="Calibri" w:hint="eastAsia"/>
        </w:rPr>
        <w:t>, and provide</w:t>
      </w:r>
      <w:r w:rsidR="00025BD2">
        <w:rPr>
          <w:rFonts w:ascii="Calibri" w:hAnsi="Calibri"/>
        </w:rPr>
        <w:t xml:space="preserve"> </w:t>
      </w:r>
      <w:r w:rsidRPr="002F31AC">
        <w:rPr>
          <w:rFonts w:ascii="Calibri" w:hAnsi="Calibri" w:hint="eastAsia"/>
        </w:rPr>
        <w:t xml:space="preserve">draft guideline and </w:t>
      </w:r>
      <w:r w:rsidR="00025BD2">
        <w:rPr>
          <w:rFonts w:ascii="Calibri" w:hAnsi="Calibri"/>
        </w:rPr>
        <w:t>questionnaire in the annex of this proposal</w:t>
      </w:r>
      <w:r w:rsidRPr="002F31AC">
        <w:rPr>
          <w:rFonts w:ascii="Calibri" w:hAnsi="Calibri" w:hint="eastAsia"/>
        </w:rPr>
        <w:t xml:space="preserve"> for discussion.</w:t>
      </w:r>
    </w:p>
    <w:p w14:paraId="6DF32454" w14:textId="77777777" w:rsidR="00FF69BA" w:rsidRDefault="00F50004">
      <w:pPr>
        <w:pStyle w:val="Heading2"/>
      </w:pPr>
      <w:r>
        <w:t>Purpose of the document</w:t>
      </w:r>
    </w:p>
    <w:p w14:paraId="6DF32455" w14:textId="77777777" w:rsidR="00A7630F" w:rsidRDefault="00FD1543" w:rsidP="00A7630F">
      <w:pPr>
        <w:pStyle w:val="BodyText"/>
        <w:numPr>
          <w:ilvl w:val="0"/>
          <w:numId w:val="34"/>
        </w:numPr>
        <w:rPr>
          <w:rFonts w:ascii="Calibri" w:hAnsi="Calibri"/>
          <w:lang w:eastAsia="zh-CN"/>
        </w:rPr>
      </w:pPr>
      <w:r>
        <w:rPr>
          <w:rFonts w:ascii="Calibri" w:hAnsi="Calibri" w:hint="eastAsia"/>
          <w:lang w:eastAsia="zh-CN"/>
        </w:rPr>
        <w:t>Provi</w:t>
      </w:r>
      <w:r>
        <w:rPr>
          <w:rFonts w:ascii="Calibri" w:hAnsi="Calibri"/>
          <w:lang w:eastAsia="zh-CN"/>
        </w:rPr>
        <w:t>ding</w:t>
      </w:r>
      <w:r w:rsidR="00211E7A" w:rsidRPr="00E8751E">
        <w:rPr>
          <w:rFonts w:ascii="Calibri" w:hAnsi="Calibri"/>
          <w:lang w:eastAsia="zh-CN"/>
        </w:rPr>
        <w:t xml:space="preserve"> </w:t>
      </w:r>
      <w:r w:rsidR="00020111">
        <w:rPr>
          <w:rFonts w:ascii="Calibri" w:hAnsi="Calibri"/>
          <w:lang w:eastAsia="zh-CN"/>
        </w:rPr>
        <w:t>Draft G</w:t>
      </w:r>
      <w:r w:rsidR="00E8751E" w:rsidRPr="00E8751E">
        <w:rPr>
          <w:rFonts w:ascii="Calibri" w:hAnsi="Calibri"/>
          <w:lang w:eastAsia="zh-CN"/>
        </w:rPr>
        <w:t xml:space="preserve">uideline </w:t>
      </w:r>
      <w:r w:rsidR="00E8751E">
        <w:rPr>
          <w:rFonts w:ascii="Calibri" w:hAnsi="Calibri"/>
          <w:lang w:eastAsia="zh-CN"/>
        </w:rPr>
        <w:t xml:space="preserve">in the annex A </w:t>
      </w:r>
      <w:r w:rsidR="00020111">
        <w:rPr>
          <w:rFonts w:ascii="Calibri" w:hAnsi="Calibri"/>
          <w:lang w:eastAsia="zh-CN"/>
        </w:rPr>
        <w:t xml:space="preserve">to </w:t>
      </w:r>
      <w:r w:rsidR="00F50004">
        <w:rPr>
          <w:rFonts w:ascii="Calibri" w:hAnsi="Calibri" w:hint="eastAsia"/>
          <w:lang w:eastAsia="zh-CN"/>
        </w:rPr>
        <w:t xml:space="preserve">the VTS Committee </w:t>
      </w:r>
      <w:r w:rsidR="00A7630F">
        <w:rPr>
          <w:rFonts w:ascii="Calibri" w:hAnsi="Calibri"/>
          <w:lang w:eastAsia="zh-CN"/>
        </w:rPr>
        <w:t>and other M</w:t>
      </w:r>
      <w:r w:rsidR="007B3406">
        <w:rPr>
          <w:rFonts w:ascii="Calibri" w:hAnsi="Calibri"/>
          <w:lang w:eastAsia="zh-CN"/>
        </w:rPr>
        <w:t xml:space="preserve">ember States </w:t>
      </w:r>
      <w:r w:rsidR="00020111">
        <w:rPr>
          <w:rFonts w:ascii="Calibri" w:hAnsi="Calibri"/>
          <w:lang w:eastAsia="zh-CN"/>
        </w:rPr>
        <w:t>for</w:t>
      </w:r>
      <w:r w:rsidR="00F50004">
        <w:rPr>
          <w:rFonts w:ascii="Calibri" w:hAnsi="Calibri" w:hint="eastAsia"/>
          <w:lang w:eastAsia="zh-CN"/>
        </w:rPr>
        <w:t xml:space="preserve"> consider</w:t>
      </w:r>
      <w:r w:rsidR="00020111">
        <w:rPr>
          <w:rFonts w:ascii="Calibri" w:hAnsi="Calibri"/>
          <w:lang w:eastAsia="zh-CN"/>
        </w:rPr>
        <w:t>ing</w:t>
      </w:r>
      <w:r w:rsidR="00F50004">
        <w:rPr>
          <w:rFonts w:ascii="Calibri" w:hAnsi="Calibri" w:hint="eastAsia"/>
          <w:lang w:eastAsia="zh-CN"/>
        </w:rPr>
        <w:t>.</w:t>
      </w:r>
    </w:p>
    <w:p w14:paraId="6DF32456" w14:textId="77777777" w:rsidR="00A7630F" w:rsidRDefault="00A7630F" w:rsidP="00A7630F">
      <w:pPr>
        <w:pStyle w:val="BodyText"/>
        <w:numPr>
          <w:ilvl w:val="0"/>
          <w:numId w:val="34"/>
        </w:numPr>
        <w:rPr>
          <w:rFonts w:ascii="Calibri" w:hAnsi="Calibri"/>
          <w:lang w:eastAsia="zh-CN"/>
        </w:rPr>
      </w:pPr>
      <w:r>
        <w:rPr>
          <w:rFonts w:ascii="Calibri" w:hAnsi="Calibri"/>
          <w:lang w:eastAsia="zh-CN"/>
        </w:rPr>
        <w:t>Welcome</w:t>
      </w:r>
      <w:r>
        <w:rPr>
          <w:rFonts w:ascii="Calibri" w:hAnsi="Calibri" w:hint="eastAsia"/>
          <w:lang w:eastAsia="zh-CN"/>
        </w:rPr>
        <w:t xml:space="preserve"> VTS Committee </w:t>
      </w:r>
      <w:r>
        <w:rPr>
          <w:rFonts w:ascii="Calibri" w:hAnsi="Calibri"/>
          <w:lang w:eastAsia="zh-CN"/>
        </w:rPr>
        <w:t>and other Member States</w:t>
      </w:r>
      <w:r>
        <w:rPr>
          <w:rFonts w:ascii="Calibri" w:hAnsi="Calibri" w:hint="eastAsia"/>
          <w:lang w:eastAsia="zh-CN"/>
        </w:rPr>
        <w:t xml:space="preserve"> </w:t>
      </w:r>
      <w:r>
        <w:rPr>
          <w:rFonts w:ascii="Calibri" w:hAnsi="Calibri"/>
          <w:lang w:eastAsia="zh-CN"/>
        </w:rPr>
        <w:t>to participant in the</w:t>
      </w:r>
      <w:r w:rsidRPr="00E8751E">
        <w:rPr>
          <w:rFonts w:ascii="Calibri" w:hAnsi="Calibri"/>
          <w:lang w:eastAsia="zh-CN"/>
        </w:rPr>
        <w:t xml:space="preserve"> </w:t>
      </w:r>
      <w:r w:rsidRPr="00400216">
        <w:rPr>
          <w:rFonts w:ascii="Calibri" w:hAnsi="Calibri"/>
          <w:lang w:eastAsia="zh-CN"/>
        </w:rPr>
        <w:t xml:space="preserve">Questionnaire </w:t>
      </w:r>
      <w:r w:rsidR="00835C26">
        <w:rPr>
          <w:rFonts w:ascii="Calibri" w:hAnsi="Calibri"/>
          <w:lang w:eastAsia="zh-CN"/>
        </w:rPr>
        <w:t xml:space="preserve">survey </w:t>
      </w:r>
      <w:r>
        <w:rPr>
          <w:rFonts w:ascii="Calibri" w:hAnsi="Calibri"/>
          <w:lang w:eastAsia="zh-CN"/>
        </w:rPr>
        <w:t>in annex B</w:t>
      </w:r>
      <w:r w:rsidR="00835C26">
        <w:rPr>
          <w:rFonts w:ascii="Calibri" w:hAnsi="Calibri"/>
          <w:lang w:eastAsia="zh-CN"/>
        </w:rPr>
        <w:t>.</w:t>
      </w:r>
    </w:p>
    <w:p w14:paraId="6DF32457" w14:textId="77777777" w:rsidR="00FF69BA" w:rsidRDefault="00F50004">
      <w:pPr>
        <w:pStyle w:val="Heading2"/>
      </w:pPr>
      <w:r>
        <w:t>Related documents</w:t>
      </w:r>
    </w:p>
    <w:p w14:paraId="6DF32458" w14:textId="77777777" w:rsidR="00FF69BA" w:rsidRPr="005E423A" w:rsidRDefault="00F50004">
      <w:pPr>
        <w:pStyle w:val="BodyText"/>
        <w:rPr>
          <w:rFonts w:ascii="Calibri" w:hAnsi="Calibri"/>
        </w:rPr>
      </w:pPr>
      <w:r w:rsidRPr="005E423A">
        <w:rPr>
          <w:rFonts w:ascii="Calibri" w:hAnsi="Calibri"/>
        </w:rPr>
        <w:t>VTS51-7.3.</w:t>
      </w:r>
      <w:r w:rsidR="00D17A73" w:rsidRPr="005E423A">
        <w:rPr>
          <w:rFonts w:ascii="Calibri" w:hAnsi="Calibri"/>
        </w:rPr>
        <w:t>4</w:t>
      </w:r>
      <w:r w:rsidRPr="005E423A">
        <w:rPr>
          <w:rFonts w:ascii="Calibri" w:hAnsi="Calibri"/>
        </w:rPr>
        <w:tab/>
      </w:r>
      <w:r w:rsidR="005E423A" w:rsidRPr="005E423A">
        <w:rPr>
          <w:rFonts w:ascii="Calibri" w:hAnsi="Calibri"/>
        </w:rPr>
        <w:t>Task register proposal 2022-2026-G1111-10 producing requirement for VTS-MIS systems</w:t>
      </w:r>
    </w:p>
    <w:p w14:paraId="6DF32459" w14:textId="77777777" w:rsidR="00FF69BA" w:rsidRDefault="00F50004">
      <w:pPr>
        <w:pStyle w:val="BodyText"/>
        <w:rPr>
          <w:rFonts w:ascii="Calibri" w:hAnsi="Calibri"/>
        </w:rPr>
      </w:pPr>
      <w:r w:rsidRPr="005E423A">
        <w:rPr>
          <w:rFonts w:ascii="Calibri" w:hAnsi="Calibri"/>
        </w:rPr>
        <w:t>VTS51-7.3.</w:t>
      </w:r>
      <w:r w:rsidR="005E423A" w:rsidRPr="005E423A">
        <w:rPr>
          <w:rFonts w:ascii="Calibri" w:hAnsi="Calibri"/>
        </w:rPr>
        <w:t>4</w:t>
      </w:r>
      <w:r w:rsidRPr="005E423A">
        <w:rPr>
          <w:rFonts w:ascii="Calibri" w:hAnsi="Calibri"/>
        </w:rPr>
        <w:t>.1</w:t>
      </w:r>
      <w:r w:rsidRPr="005E423A">
        <w:rPr>
          <w:rFonts w:ascii="Calibri" w:hAnsi="Calibri"/>
        </w:rPr>
        <w:tab/>
      </w:r>
      <w:r w:rsidR="005E423A" w:rsidRPr="005E423A">
        <w:rPr>
          <w:rFonts w:ascii="Calibri" w:hAnsi="Calibri"/>
        </w:rPr>
        <w:t>producing requirement for VTS-MIS systems</w:t>
      </w:r>
      <w:r w:rsidR="005E423A">
        <w:rPr>
          <w:rFonts w:ascii="Calibri" w:hAnsi="Calibri"/>
        </w:rPr>
        <w:t xml:space="preserve"> </w:t>
      </w:r>
      <w:r w:rsidR="005E423A" w:rsidRPr="005E423A">
        <w:rPr>
          <w:rFonts w:ascii="Calibri" w:hAnsi="Calibri"/>
        </w:rPr>
        <w:t>(DRAFT FRAMEWORK)</w:t>
      </w:r>
    </w:p>
    <w:p w14:paraId="6DF3245A" w14:textId="77777777" w:rsidR="00FF69BA" w:rsidRDefault="00F50004">
      <w:pPr>
        <w:pStyle w:val="BodyText"/>
        <w:rPr>
          <w:rFonts w:ascii="Calibri" w:hAnsi="Calibri"/>
        </w:rPr>
      </w:pPr>
      <w:r>
        <w:rPr>
          <w:rFonts w:ascii="Calibri" w:hAnsi="Calibri"/>
        </w:rPr>
        <w:t>VTS51-13.3.0.2</w:t>
      </w:r>
      <w:r>
        <w:rPr>
          <w:rFonts w:ascii="Calibri" w:hAnsi="Calibri"/>
        </w:rPr>
        <w:tab/>
        <w:t>WP Provisional 2023 – 2027 Task Plan.</w:t>
      </w:r>
    </w:p>
    <w:p w14:paraId="6DF3245B" w14:textId="77777777" w:rsidR="00FF69BA" w:rsidRDefault="00F50004">
      <w:pPr>
        <w:pStyle w:val="Heading1"/>
      </w:pPr>
      <w:r>
        <w:t>Background</w:t>
      </w:r>
    </w:p>
    <w:p w14:paraId="6DF3245C" w14:textId="77777777" w:rsidR="00400216" w:rsidRDefault="00400216" w:rsidP="00400216">
      <w:pPr>
        <w:pStyle w:val="BodyText"/>
        <w:rPr>
          <w:rFonts w:ascii="Calibri" w:hAnsi="Calibri"/>
          <w:lang w:eastAsia="ja-JP"/>
        </w:rPr>
      </w:pPr>
      <w:r w:rsidRPr="00400216">
        <w:rPr>
          <w:rFonts w:ascii="Calibri" w:hAnsi="Calibri"/>
          <w:lang w:eastAsia="ja-JP"/>
        </w:rPr>
        <w:t xml:space="preserve">A scientific, unified, convenient and efficient MIS system will improve the work efficiency of the </w:t>
      </w:r>
      <w:r>
        <w:rPr>
          <w:rFonts w:ascii="Calibri" w:hAnsi="Calibri"/>
          <w:lang w:eastAsia="ja-JP"/>
        </w:rPr>
        <w:t xml:space="preserve">VTS </w:t>
      </w:r>
      <w:r w:rsidRPr="00400216">
        <w:rPr>
          <w:rFonts w:ascii="Calibri" w:hAnsi="Calibri"/>
          <w:lang w:eastAsia="ja-JP"/>
        </w:rPr>
        <w:t>personnel on duty, reduce the labo</w:t>
      </w:r>
      <w:r>
        <w:rPr>
          <w:rFonts w:ascii="Calibri" w:hAnsi="Calibri"/>
          <w:lang w:eastAsia="ja-JP"/>
        </w:rPr>
        <w:t>u</w:t>
      </w:r>
      <w:r w:rsidRPr="00400216">
        <w:rPr>
          <w:rFonts w:ascii="Calibri" w:hAnsi="Calibri"/>
          <w:lang w:eastAsia="ja-JP"/>
        </w:rPr>
        <w:t>r intensity</w:t>
      </w:r>
      <w:r w:rsidR="00802855">
        <w:rPr>
          <w:rFonts w:ascii="Calibri" w:hAnsi="Calibri"/>
          <w:lang w:eastAsia="ja-JP"/>
        </w:rPr>
        <w:t xml:space="preserve">, </w:t>
      </w:r>
      <w:r w:rsidR="00802855" w:rsidRPr="00802855">
        <w:rPr>
          <w:rFonts w:ascii="Calibri" w:hAnsi="Calibri"/>
          <w:lang w:eastAsia="ja-JP"/>
        </w:rPr>
        <w:t>and enable the</w:t>
      </w:r>
      <w:r w:rsidR="00802855">
        <w:rPr>
          <w:rFonts w:ascii="Calibri" w:hAnsi="Calibri"/>
          <w:lang w:eastAsia="ja-JP"/>
        </w:rPr>
        <w:t xml:space="preserve"> VTS</w:t>
      </w:r>
      <w:r w:rsidR="00802855" w:rsidRPr="00802855">
        <w:rPr>
          <w:rFonts w:ascii="Calibri" w:hAnsi="Calibri"/>
          <w:lang w:eastAsia="ja-JP"/>
        </w:rPr>
        <w:t xml:space="preserve"> personnel on duty to </w:t>
      </w:r>
      <w:r w:rsidR="00835C26">
        <w:rPr>
          <w:rFonts w:ascii="Calibri" w:hAnsi="Calibri"/>
          <w:lang w:eastAsia="ja-JP"/>
        </w:rPr>
        <w:t>pay</w:t>
      </w:r>
      <w:r w:rsidR="00802855" w:rsidRPr="00802855">
        <w:rPr>
          <w:rFonts w:ascii="Calibri" w:hAnsi="Calibri"/>
          <w:lang w:eastAsia="ja-JP"/>
        </w:rPr>
        <w:t xml:space="preserve"> more </w:t>
      </w:r>
      <w:r w:rsidR="00835C26">
        <w:rPr>
          <w:rFonts w:ascii="Calibri" w:hAnsi="Calibri"/>
          <w:lang w:eastAsia="ja-JP"/>
        </w:rPr>
        <w:t xml:space="preserve">attention to </w:t>
      </w:r>
      <w:r w:rsidR="00802855" w:rsidRPr="00802855">
        <w:rPr>
          <w:rFonts w:ascii="Calibri" w:hAnsi="Calibri"/>
          <w:lang w:eastAsia="ja-JP"/>
        </w:rPr>
        <w:t xml:space="preserve">the ship traffic </w:t>
      </w:r>
      <w:r w:rsidR="00835C26">
        <w:rPr>
          <w:rFonts w:ascii="Calibri" w:hAnsi="Calibri"/>
          <w:lang w:eastAsia="ja-JP"/>
        </w:rPr>
        <w:t>image</w:t>
      </w:r>
      <w:r w:rsidR="00802855" w:rsidRPr="00802855">
        <w:rPr>
          <w:rFonts w:ascii="Calibri" w:hAnsi="Calibri"/>
          <w:lang w:eastAsia="ja-JP"/>
        </w:rPr>
        <w:t xml:space="preserve">, so as to improve the </w:t>
      </w:r>
      <w:r w:rsidR="00654D8B">
        <w:rPr>
          <w:rFonts w:ascii="Calibri" w:hAnsi="Calibri"/>
          <w:lang w:eastAsia="ja-JP"/>
        </w:rPr>
        <w:t xml:space="preserve">safety and </w:t>
      </w:r>
      <w:r w:rsidR="00802855" w:rsidRPr="00802855">
        <w:rPr>
          <w:rFonts w:ascii="Calibri" w:hAnsi="Calibri"/>
          <w:lang w:eastAsia="ja-JP"/>
        </w:rPr>
        <w:t>efficiency of</w:t>
      </w:r>
      <w:r w:rsidR="00654D8B">
        <w:rPr>
          <w:rFonts w:ascii="Calibri" w:hAnsi="Calibri"/>
          <w:lang w:eastAsia="ja-JP"/>
        </w:rPr>
        <w:t xml:space="preserve"> ship</w:t>
      </w:r>
      <w:r w:rsidR="00802855" w:rsidRPr="00802855">
        <w:rPr>
          <w:rFonts w:ascii="Calibri" w:hAnsi="Calibri"/>
          <w:lang w:eastAsia="ja-JP"/>
        </w:rPr>
        <w:t xml:space="preserve"> traffic.</w:t>
      </w:r>
    </w:p>
    <w:p w14:paraId="6DF3245D" w14:textId="77777777" w:rsidR="007E28D0" w:rsidRPr="007E28D0" w:rsidRDefault="007E28D0" w:rsidP="00400216">
      <w:pPr>
        <w:pStyle w:val="BodyText"/>
        <w:rPr>
          <w:rFonts w:ascii="Calibri" w:hAnsi="Calibri"/>
          <w:lang w:eastAsia="ja-JP"/>
        </w:rPr>
      </w:pPr>
      <w:r w:rsidRPr="007E28D0">
        <w:rPr>
          <w:rFonts w:ascii="Calibri" w:hAnsi="Calibri"/>
          <w:lang w:eastAsia="ja-JP"/>
        </w:rPr>
        <w:t xml:space="preserve">At present, the MIS systems used in various countries and regions are established on the basis of their own needs. There are no unified standards and specifications, and the operation, rationality and </w:t>
      </w:r>
      <w:proofErr w:type="spellStart"/>
      <w:r w:rsidRPr="007E28D0">
        <w:rPr>
          <w:rFonts w:ascii="Calibri" w:hAnsi="Calibri"/>
          <w:lang w:eastAsia="ja-JP"/>
        </w:rPr>
        <w:t>scientificity</w:t>
      </w:r>
      <w:proofErr w:type="spellEnd"/>
      <w:r w:rsidRPr="007E28D0">
        <w:rPr>
          <w:rFonts w:ascii="Calibri" w:hAnsi="Calibri"/>
          <w:lang w:eastAsia="ja-JP"/>
        </w:rPr>
        <w:t xml:space="preserve"> of the MIS system cannot be guaranteed. There are barriers to the data interaction and sharing between different VTS</w:t>
      </w:r>
      <w:r w:rsidR="00654D8B">
        <w:rPr>
          <w:rFonts w:ascii="Calibri" w:hAnsi="Calibri"/>
          <w:lang w:eastAsia="ja-JP"/>
        </w:rPr>
        <w:t>s</w:t>
      </w:r>
      <w:r w:rsidRPr="007E28D0">
        <w:rPr>
          <w:rFonts w:ascii="Calibri" w:hAnsi="Calibri"/>
          <w:lang w:eastAsia="ja-JP"/>
        </w:rPr>
        <w:t>, which is not conducive to improving the efficiency of ship traffic management.</w:t>
      </w:r>
    </w:p>
    <w:p w14:paraId="6DF3245E" w14:textId="77777777" w:rsidR="007A117D" w:rsidRDefault="00FB0548" w:rsidP="007A117D">
      <w:pPr>
        <w:pStyle w:val="List1"/>
        <w:numPr>
          <w:ilvl w:val="0"/>
          <w:numId w:val="0"/>
        </w:numPr>
        <w:rPr>
          <w:rFonts w:ascii="Calibri" w:eastAsia="SimSun" w:hAnsi="Calibri"/>
        </w:rPr>
      </w:pPr>
      <w:r w:rsidRPr="00FB0548">
        <w:rPr>
          <w:rFonts w:ascii="Calibri" w:eastAsia="SimSun" w:hAnsi="Calibri"/>
        </w:rPr>
        <w:t xml:space="preserve">As an important part of VTS system, MIS subsystem is irreplaceable in data processing and </w:t>
      </w:r>
      <w:r>
        <w:rPr>
          <w:rFonts w:ascii="Calibri" w:eastAsia="SimSun" w:hAnsi="Calibri"/>
        </w:rPr>
        <w:t xml:space="preserve">analysis, </w:t>
      </w:r>
      <w:r w:rsidR="007A117D">
        <w:rPr>
          <w:rFonts w:ascii="Calibri" w:eastAsia="SimSun" w:hAnsi="Calibri" w:hint="eastAsia"/>
        </w:rPr>
        <w:t>but there is a lack of specific guidance documents on</w:t>
      </w:r>
      <w:r>
        <w:rPr>
          <w:rFonts w:ascii="Calibri" w:eastAsia="SimSun" w:hAnsi="Calibri"/>
        </w:rPr>
        <w:t xml:space="preserve"> MIS</w:t>
      </w:r>
      <w:r w:rsidR="007A117D">
        <w:rPr>
          <w:rFonts w:ascii="Calibri" w:eastAsia="SimSun" w:hAnsi="Calibri" w:hint="eastAsia"/>
        </w:rPr>
        <w:t xml:space="preserve"> system.</w:t>
      </w:r>
    </w:p>
    <w:p w14:paraId="6DF3245F" w14:textId="77777777" w:rsidR="00FF69BA" w:rsidRPr="00F75651" w:rsidRDefault="00F50004" w:rsidP="00F75651">
      <w:pPr>
        <w:pStyle w:val="Heading1"/>
        <w:tabs>
          <w:tab w:val="num" w:pos="567"/>
        </w:tabs>
        <w:rPr>
          <w:rStyle w:val="NormalCharacter"/>
        </w:rPr>
      </w:pPr>
      <w:r>
        <w:lastRenderedPageBreak/>
        <w:t>Discussion</w:t>
      </w:r>
    </w:p>
    <w:p w14:paraId="6DF32460" w14:textId="77777777" w:rsidR="00D80103" w:rsidRDefault="00D80103" w:rsidP="00D80103">
      <w:pPr>
        <w:pStyle w:val="BodyText"/>
        <w:rPr>
          <w:rFonts w:ascii="Calibri" w:hAnsi="Calibri"/>
          <w:lang w:eastAsia="ja-JP"/>
        </w:rPr>
      </w:pPr>
      <w:r w:rsidRPr="00D80103">
        <w:rPr>
          <w:rFonts w:ascii="Calibri" w:hAnsi="Calibri"/>
          <w:lang w:eastAsia="ja-JP"/>
        </w:rPr>
        <w:t>MIS is an information management system that stores, maintains and utilises the data involved in VTS. MIS fully interacts with VTS ship dynamic data by using database and its management system, and extends the information processing process by integrating VTS related task items.</w:t>
      </w:r>
    </w:p>
    <w:p w14:paraId="6DF32461" w14:textId="77777777" w:rsidR="00D80103" w:rsidRDefault="00D80103" w:rsidP="00D80103">
      <w:pPr>
        <w:pStyle w:val="BodyText"/>
        <w:rPr>
          <w:rFonts w:ascii="Calibri" w:hAnsi="Calibri"/>
          <w:lang w:eastAsia="ja-JP"/>
        </w:rPr>
      </w:pPr>
      <w:r w:rsidRPr="00D80103">
        <w:rPr>
          <w:rFonts w:ascii="Calibri" w:hAnsi="Calibri"/>
          <w:lang w:eastAsia="ja-JP"/>
        </w:rPr>
        <w:t>The MIS system can integrate the data such as vessel data, sailing plans, cargo and passengers’ details, meteorological and hydrological information, berthing plans, pilot plans, agent information, shipping enterprise information, etc., and provide real-time or non-real-time data service according to users’ permission in an intuitive and convenient way. It also can enhance the situational awareness of VTS personnel, provide decision support, and reduce the workload of VTS personnel. As a part of the VTS system, the MIS system is an important subsystem and plays a vital role in the efficient operation of the VTS system.</w:t>
      </w:r>
    </w:p>
    <w:p w14:paraId="6DF32462" w14:textId="77777777" w:rsidR="00FF69BA" w:rsidRDefault="00F50004">
      <w:pPr>
        <w:pStyle w:val="Heading1"/>
      </w:pPr>
      <w:r>
        <w:t>References</w:t>
      </w:r>
    </w:p>
    <w:p w14:paraId="6DF32463" w14:textId="77777777" w:rsidR="00224E70" w:rsidRPr="006D67B7" w:rsidRDefault="00224E70" w:rsidP="00224E70">
      <w:pPr>
        <w:pStyle w:val="Reference"/>
        <w:numPr>
          <w:ilvl w:val="0"/>
          <w:numId w:val="29"/>
        </w:numPr>
        <w:tabs>
          <w:tab w:val="clear" w:pos="567"/>
          <w:tab w:val="num" w:pos="0"/>
        </w:tabs>
      </w:pPr>
      <w:r w:rsidRPr="006D67B7">
        <w:rPr>
          <w:rFonts w:hint="eastAsia"/>
        </w:rPr>
        <w:t xml:space="preserve">Vessel Traffic Services Manual </w:t>
      </w:r>
      <w:r>
        <w:t>(</w:t>
      </w:r>
      <w:r w:rsidRPr="006D67B7">
        <w:rPr>
          <w:rFonts w:hint="eastAsia"/>
        </w:rPr>
        <w:t xml:space="preserve">Edition </w:t>
      </w:r>
      <w:r w:rsidRPr="006D67B7">
        <w:t>7</w:t>
      </w:r>
      <w:r>
        <w:t>)</w:t>
      </w:r>
    </w:p>
    <w:p w14:paraId="6DF32464" w14:textId="77777777" w:rsidR="00FF69BA" w:rsidRDefault="00F50004">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rPr>
        <w:t>IMO</w:t>
      </w:r>
      <w:r>
        <w:t xml:space="preserve"> </w:t>
      </w:r>
      <w:r>
        <w:rPr>
          <w:rStyle w:val="NormalCharacter"/>
          <w:rFonts w:asciiTheme="minorHAnsi" w:hAnsiTheme="minorHAnsi" w:cstheme="minorBidi"/>
          <w:szCs w:val="22"/>
          <w:lang w:val="en-US"/>
        </w:rPr>
        <w:t xml:space="preserve">Resolutions A.1158(32) </w:t>
      </w:r>
      <w:r>
        <w:rPr>
          <w:rStyle w:val="NormalCharacter"/>
          <w:rFonts w:asciiTheme="minorHAnsi" w:hAnsiTheme="minorHAnsi" w:cstheme="minorBidi"/>
          <w:szCs w:val="22"/>
          <w:lang w:val="en-US" w:eastAsia="zh-CN"/>
        </w:rPr>
        <w:t>GUIDELINES FOR VESSEL TRAFFIC SERVICES</w:t>
      </w:r>
    </w:p>
    <w:p w14:paraId="6DF32465" w14:textId="77777777" w:rsidR="00224E70" w:rsidRPr="00224E70" w:rsidRDefault="00224E70" w:rsidP="00224E70">
      <w:pPr>
        <w:pStyle w:val="References"/>
        <w:rPr>
          <w:rStyle w:val="NormalCharacter"/>
          <w:rFonts w:asciiTheme="minorHAnsi" w:hAnsiTheme="minorHAnsi" w:cstheme="minorBidi"/>
          <w:szCs w:val="22"/>
          <w:lang w:val="en-US"/>
        </w:rPr>
      </w:pPr>
      <w:r w:rsidRPr="00224E70">
        <w:rPr>
          <w:rStyle w:val="NormalCharacter"/>
          <w:rFonts w:asciiTheme="minorHAnsi" w:hAnsiTheme="minorHAnsi" w:cstheme="minorBidi"/>
          <w:szCs w:val="22"/>
          <w:lang w:val="en-US"/>
        </w:rPr>
        <w:t>ISO/IEC 25000:2014</w:t>
      </w:r>
    </w:p>
    <w:p w14:paraId="6DF32466" w14:textId="77777777" w:rsidR="00224E70" w:rsidRPr="00224E70" w:rsidRDefault="00224E70" w:rsidP="00224E70">
      <w:pPr>
        <w:pStyle w:val="References"/>
        <w:rPr>
          <w:rStyle w:val="NormalCharacter"/>
          <w:rFonts w:asciiTheme="minorHAnsi" w:hAnsiTheme="minorHAnsi" w:cstheme="minorBidi"/>
          <w:szCs w:val="22"/>
          <w:lang w:val="en-US" w:eastAsia="zh-CN"/>
        </w:rPr>
      </w:pPr>
      <w:r w:rsidRPr="00224E70">
        <w:rPr>
          <w:rStyle w:val="NormalCharacter"/>
          <w:rFonts w:asciiTheme="minorHAnsi" w:hAnsiTheme="minorHAnsi" w:cstheme="minorBidi"/>
          <w:szCs w:val="22"/>
          <w:lang w:val="en-US" w:eastAsia="zh-CN"/>
        </w:rPr>
        <w:t>IALA Guideline 1086 -THE GLOBAL SHARING OF MARITIME DATA &amp; INFORMATION:2012</w:t>
      </w:r>
    </w:p>
    <w:p w14:paraId="6DF32467" w14:textId="77777777" w:rsidR="00224E70" w:rsidRPr="00224E70" w:rsidRDefault="00224E70" w:rsidP="00224E70">
      <w:pPr>
        <w:pStyle w:val="References"/>
        <w:rPr>
          <w:rStyle w:val="NormalCharacter"/>
          <w:rFonts w:asciiTheme="minorHAnsi" w:hAnsiTheme="minorHAnsi" w:cstheme="minorBidi"/>
          <w:szCs w:val="22"/>
          <w:lang w:val="en-US" w:eastAsia="zh-CN"/>
        </w:rPr>
      </w:pPr>
      <w:r w:rsidRPr="00224E70">
        <w:rPr>
          <w:rStyle w:val="NormalCharacter"/>
          <w:rFonts w:asciiTheme="minorHAnsi" w:hAnsiTheme="minorHAnsi" w:cstheme="minorBidi"/>
          <w:szCs w:val="22"/>
          <w:lang w:val="en-US" w:eastAsia="zh-CN"/>
        </w:rPr>
        <w:t>ITU RADIO REGULATIONS (Edition of 2020).</w:t>
      </w:r>
    </w:p>
    <w:p w14:paraId="6DF32468" w14:textId="77777777" w:rsidR="00FF69BA" w:rsidRDefault="00F50004">
      <w:pPr>
        <w:pStyle w:val="Heading1"/>
      </w:pPr>
      <w:r>
        <w:t>Action requested of the Committee</w:t>
      </w:r>
    </w:p>
    <w:p w14:paraId="6DF32469" w14:textId="77777777" w:rsidR="00FF69BA" w:rsidRDefault="00F50004">
      <w:pPr>
        <w:pStyle w:val="List1"/>
        <w:numPr>
          <w:ilvl w:val="0"/>
          <w:numId w:val="0"/>
        </w:numPr>
        <w:rPr>
          <w:rFonts w:ascii="Calibri" w:eastAsia="SimSun" w:hAnsi="Calibri"/>
          <w:lang w:eastAsia="en-GB"/>
        </w:rPr>
      </w:pPr>
      <w:r>
        <w:rPr>
          <w:rFonts w:ascii="Calibri" w:eastAsia="SimSun" w:hAnsi="Calibri"/>
          <w:lang w:eastAsia="en-GB"/>
        </w:rPr>
        <w:t>The Committee is requested to:</w:t>
      </w:r>
    </w:p>
    <w:p w14:paraId="6DF3246A" w14:textId="77777777" w:rsidR="00FF69BA" w:rsidRPr="00F35612" w:rsidRDefault="00F50004" w:rsidP="00F35612">
      <w:pPr>
        <w:pStyle w:val="List1"/>
        <w:numPr>
          <w:ilvl w:val="0"/>
          <w:numId w:val="19"/>
        </w:numPr>
        <w:rPr>
          <w:rFonts w:ascii="Calibri" w:eastAsia="SimSun" w:hAnsi="Calibri"/>
          <w:lang w:eastAsia="en-GB"/>
        </w:rPr>
      </w:pPr>
      <w:r w:rsidRPr="00F35612">
        <w:rPr>
          <w:rFonts w:ascii="Calibri" w:eastAsia="SimSun" w:hAnsi="Calibri"/>
          <w:lang w:eastAsia="en-GB"/>
        </w:rPr>
        <w:t>Consider the need to</w:t>
      </w:r>
      <w:r>
        <w:t xml:space="preserve"> </w:t>
      </w:r>
      <w:r w:rsidRPr="00F35612">
        <w:rPr>
          <w:rFonts w:ascii="Calibri" w:eastAsia="SimSun" w:hAnsi="Calibri"/>
          <w:lang w:eastAsia="en-GB"/>
        </w:rPr>
        <w:t xml:space="preserve">a new </w:t>
      </w:r>
      <w:r w:rsidR="00F35612" w:rsidRPr="00F35612">
        <w:rPr>
          <w:rFonts w:ascii="Calibri" w:eastAsia="SimSun" w:hAnsi="Calibri"/>
          <w:lang w:eastAsia="en-GB"/>
        </w:rPr>
        <w:t>task</w:t>
      </w:r>
      <w:r w:rsidRPr="00F35612">
        <w:rPr>
          <w:rFonts w:ascii="Calibri" w:eastAsia="SimSun" w:hAnsi="Calibri"/>
          <w:lang w:eastAsia="en-GB"/>
        </w:rPr>
        <w:t xml:space="preserve"> in</w:t>
      </w:r>
      <w:r w:rsidRPr="00F35612">
        <w:rPr>
          <w:rFonts w:ascii="Calibri" w:eastAsia="SimSun" w:hAnsi="Calibri"/>
          <w:lang w:eastAsia="zh-CN"/>
        </w:rPr>
        <w:t xml:space="preserve"> </w:t>
      </w:r>
      <w:r w:rsidRPr="00F35612">
        <w:rPr>
          <w:rFonts w:ascii="Calibri" w:hAnsi="Calibri"/>
        </w:rPr>
        <w:t>2023 – 2027 Task Plan</w:t>
      </w:r>
      <w:r w:rsidRPr="00F35612">
        <w:rPr>
          <w:rFonts w:ascii="Calibri" w:eastAsia="SimSun" w:hAnsi="Calibri"/>
          <w:lang w:eastAsia="en-GB"/>
        </w:rPr>
        <w:t xml:space="preserve"> for developing </w:t>
      </w:r>
      <w:r w:rsidR="00F35612">
        <w:rPr>
          <w:rFonts w:ascii="Calibri" w:eastAsia="SimSun" w:hAnsi="Calibri"/>
          <w:lang w:eastAsia="en-GB"/>
        </w:rPr>
        <w:t xml:space="preserve">a guideline of </w:t>
      </w:r>
      <w:r w:rsidR="00F35612" w:rsidRPr="00F35612">
        <w:rPr>
          <w:rFonts w:ascii="Calibri" w:eastAsia="SimSun" w:hAnsi="Calibri"/>
          <w:lang w:eastAsia="en-GB"/>
        </w:rPr>
        <w:t xml:space="preserve">Producing Functional </w:t>
      </w:r>
      <w:r w:rsidR="00F35612">
        <w:rPr>
          <w:rFonts w:ascii="Calibri" w:eastAsia="SimSun" w:hAnsi="Calibri"/>
          <w:lang w:eastAsia="en-GB"/>
        </w:rPr>
        <w:t>a</w:t>
      </w:r>
      <w:r w:rsidR="00F35612" w:rsidRPr="00F35612">
        <w:rPr>
          <w:rFonts w:ascii="Calibri" w:eastAsia="SimSun" w:hAnsi="Calibri"/>
          <w:lang w:eastAsia="en-GB"/>
        </w:rPr>
        <w:t xml:space="preserve">nd Performance Requirements </w:t>
      </w:r>
      <w:r w:rsidR="00F35612">
        <w:rPr>
          <w:rFonts w:ascii="Calibri" w:eastAsia="SimSun" w:hAnsi="Calibri"/>
          <w:lang w:eastAsia="en-GB"/>
        </w:rPr>
        <w:t>f</w:t>
      </w:r>
      <w:r w:rsidR="00F35612" w:rsidRPr="00F35612">
        <w:rPr>
          <w:rFonts w:ascii="Calibri" w:eastAsia="SimSun" w:hAnsi="Calibri"/>
          <w:lang w:eastAsia="en-GB"/>
        </w:rPr>
        <w:t>or MIS System</w:t>
      </w:r>
      <w:r w:rsidR="00F35612">
        <w:rPr>
          <w:rFonts w:ascii="Calibri" w:eastAsia="SimSun" w:hAnsi="Calibri"/>
          <w:lang w:eastAsia="en-GB"/>
        </w:rPr>
        <w:t>.</w:t>
      </w:r>
    </w:p>
    <w:p w14:paraId="6DF3246B" w14:textId="77777777" w:rsidR="00FF69BA" w:rsidRDefault="00F50004">
      <w:pPr>
        <w:pStyle w:val="List1"/>
        <w:numPr>
          <w:ilvl w:val="0"/>
          <w:numId w:val="19"/>
        </w:numPr>
        <w:rPr>
          <w:rFonts w:ascii="Calibri" w:eastAsia="SimSun" w:hAnsi="Calibri"/>
          <w:lang w:eastAsia="en-GB"/>
        </w:rPr>
      </w:pPr>
      <w:r>
        <w:rPr>
          <w:rFonts w:ascii="Calibri" w:eastAsia="SimSun" w:hAnsi="Calibri"/>
          <w:lang w:eastAsia="en-GB"/>
        </w:rPr>
        <w:t>Consider the associated</w:t>
      </w:r>
      <w:r w:rsidR="00654D8B">
        <w:rPr>
          <w:rFonts w:ascii="Calibri" w:eastAsia="SimSun" w:hAnsi="Calibri"/>
          <w:lang w:eastAsia="en-GB"/>
        </w:rPr>
        <w:t xml:space="preserve"> a</w:t>
      </w:r>
      <w:r w:rsidR="00F35612">
        <w:rPr>
          <w:rFonts w:ascii="Calibri" w:eastAsia="SimSun" w:hAnsi="Calibri"/>
          <w:lang w:eastAsia="en-GB"/>
        </w:rPr>
        <w:t>nnex</w:t>
      </w:r>
      <w:r>
        <w:rPr>
          <w:rFonts w:ascii="Calibri" w:eastAsia="SimSun" w:hAnsi="Calibri"/>
          <w:lang w:eastAsia="en-GB"/>
        </w:rPr>
        <w:t xml:space="preserve"> </w:t>
      </w:r>
      <w:r w:rsidR="00654D8B">
        <w:rPr>
          <w:rFonts w:ascii="Calibri" w:eastAsia="SimSun" w:hAnsi="Calibri"/>
          <w:lang w:eastAsia="en-GB"/>
        </w:rPr>
        <w:t xml:space="preserve">A&amp;B </w:t>
      </w:r>
      <w:r>
        <w:rPr>
          <w:rFonts w:ascii="Calibri" w:eastAsia="SimSun" w:hAnsi="Calibri"/>
          <w:lang w:eastAsia="en-GB"/>
        </w:rPr>
        <w:t>and take action, as appropriate.</w:t>
      </w:r>
    </w:p>
    <w:p w14:paraId="6DF3246C" w14:textId="77777777" w:rsidR="0030703B" w:rsidRDefault="0030703B" w:rsidP="00224E70">
      <w:pPr>
        <w:pStyle w:val="List1"/>
        <w:numPr>
          <w:ilvl w:val="0"/>
          <w:numId w:val="0"/>
        </w:numPr>
        <w:rPr>
          <w:rFonts w:ascii="Calibri" w:eastAsia="SimSun" w:hAnsi="Calibri"/>
          <w:lang w:eastAsia="en-GB"/>
        </w:rPr>
        <w:sectPr w:rsidR="0030703B">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pPr>
    </w:p>
    <w:p w14:paraId="6DF3246D" w14:textId="77777777" w:rsidR="0030703B" w:rsidRDefault="0030703B" w:rsidP="0030703B">
      <w:pPr>
        <w:pStyle w:val="AnnexHeading1"/>
        <w:numPr>
          <w:ilvl w:val="0"/>
          <w:numId w:val="0"/>
        </w:numPr>
        <w:ind w:left="567"/>
        <w:outlineLvl w:val="0"/>
        <w:rPr>
          <w:rFonts w:ascii="Calibri" w:hAnsi="Calibri"/>
          <w:color w:val="4F81BD" w:themeColor="accent1"/>
        </w:rPr>
      </w:pPr>
      <w:r w:rsidRPr="007A395D">
        <w:rPr>
          <w:rFonts w:ascii="Calibri" w:hAnsi="Calibri"/>
          <w:color w:val="4F81BD" w:themeColor="accent1"/>
        </w:rPr>
        <w:lastRenderedPageBreak/>
        <w:t xml:space="preserve">Annex </w:t>
      </w:r>
      <w:r>
        <w:rPr>
          <w:rFonts w:ascii="Calibri" w:hAnsi="Calibri"/>
          <w:color w:val="4F81BD" w:themeColor="accent1"/>
        </w:rPr>
        <w:t xml:space="preserve">A   </w:t>
      </w:r>
      <w:r w:rsidRPr="0030703B">
        <w:rPr>
          <w:rFonts w:ascii="Calibri" w:hAnsi="Calibri"/>
          <w:color w:val="4F81BD" w:themeColor="accent1"/>
        </w:rPr>
        <w:t>DRAFT G1111-10</w:t>
      </w:r>
      <w:r>
        <w:rPr>
          <w:rFonts w:ascii="Calibri" w:hAnsi="Calibri" w:hint="eastAsia"/>
          <w:color w:val="4F81BD" w:themeColor="accent1"/>
          <w:lang w:eastAsia="zh-CN"/>
        </w:rPr>
        <w:t xml:space="preserve"> </w:t>
      </w:r>
      <w:r>
        <w:rPr>
          <w:rFonts w:ascii="Calibri" w:hAnsi="Calibri"/>
          <w:color w:val="4F81BD" w:themeColor="accent1"/>
          <w:lang w:eastAsia="zh-CN"/>
        </w:rPr>
        <w:t xml:space="preserve"> </w:t>
      </w:r>
      <w:r w:rsidR="003E5E0C">
        <w:rPr>
          <w:rFonts w:ascii="Calibri" w:hAnsi="Calibri"/>
          <w:color w:val="4F81BD" w:themeColor="accent1"/>
          <w:lang w:eastAsia="zh-CN"/>
        </w:rPr>
        <w:t xml:space="preserve"> </w:t>
      </w:r>
      <w:r w:rsidRPr="0030703B">
        <w:rPr>
          <w:rFonts w:ascii="Calibri" w:hAnsi="Calibri"/>
          <w:color w:val="4F81BD" w:themeColor="accent1"/>
        </w:rPr>
        <w:t>PRODUCING FUNCTIONAL AND PERFORMANCE REQUIREMENTS FOR MIS SYSTEM</w:t>
      </w:r>
    </w:p>
    <w:p w14:paraId="6DF3246E" w14:textId="77777777" w:rsidR="0030703B" w:rsidRDefault="0030703B" w:rsidP="0030703B">
      <w:pPr>
        <w:pStyle w:val="Heading1"/>
        <w:keepLines/>
        <w:numPr>
          <w:ilvl w:val="0"/>
          <w:numId w:val="31"/>
        </w:numPr>
        <w:tabs>
          <w:tab w:val="clear" w:pos="567"/>
          <w:tab w:val="num" w:pos="0"/>
        </w:tabs>
        <w:spacing w:after="200" w:line="240" w:lineRule="atLeast"/>
      </w:pPr>
      <w:bookmarkStart w:id="0" w:name="_Toc96424380"/>
      <w:r w:rsidRPr="00DD471D">
        <w:rPr>
          <w:lang w:eastAsia="zh-CN"/>
        </w:rPr>
        <w:t>Introduction</w:t>
      </w:r>
      <w:bookmarkEnd w:id="0"/>
    </w:p>
    <w:p w14:paraId="6DF3246F" w14:textId="77777777" w:rsidR="0030703B" w:rsidRPr="00E8751E" w:rsidRDefault="0030703B" w:rsidP="0030703B">
      <w:pPr>
        <w:pStyle w:val="BodyText"/>
        <w:rPr>
          <w:rFonts w:asciiTheme="minorHAnsi" w:hAnsiTheme="minorHAnsi" w:cstheme="minorHAnsi"/>
          <w:lang w:eastAsia="zh-CN"/>
        </w:rPr>
      </w:pPr>
      <w:bookmarkStart w:id="1" w:name="_Hlk59200746"/>
      <w:r w:rsidRPr="00E8751E">
        <w:rPr>
          <w:rFonts w:asciiTheme="minorHAnsi" w:hAnsiTheme="minorHAnsi" w:cstheme="minorHAnsi"/>
          <w:lang w:eastAsia="zh-CN"/>
        </w:rPr>
        <w:t>Management Information System (MIS) is an information management system that stores, maintains and utilises the data involved in VTS. MIS fully interacts with VTS ship dynamic data by using database and its management system, and extends the information processing process by integrating VTS related task items.</w:t>
      </w:r>
    </w:p>
    <w:p w14:paraId="6DF32470"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The MIS system can integrate the data such as vessel data, sailing plans, cargo and passengers’ details, meteorological and hydrological information, berthing plans, pilot plans, agent information, shipping enterprise information, etc., and provide real-time or non-real-time data service according to users’ permission in an intuitive and convenient way. It also can enhance the situational awareness of VTS personnel, provide decision support, and reduce the workload of VTS personnel. As a part of the VTS system, the MIS system is an important subsystem and plays a vital role in the efficient operation of the VTS system.</w:t>
      </w:r>
    </w:p>
    <w:p w14:paraId="6DF32471" w14:textId="77777777" w:rsidR="0030703B" w:rsidRDefault="0030703B" w:rsidP="0030703B">
      <w:pPr>
        <w:pStyle w:val="Heading1"/>
        <w:keepLines/>
        <w:tabs>
          <w:tab w:val="clear" w:pos="567"/>
          <w:tab w:val="num" w:pos="0"/>
        </w:tabs>
        <w:spacing w:after="200" w:line="240" w:lineRule="atLeast"/>
        <w:ind w:left="709" w:hanging="709"/>
      </w:pPr>
      <w:bookmarkStart w:id="2" w:name="_Toc96424381"/>
      <w:r w:rsidRPr="00DD471D">
        <w:rPr>
          <w:lang w:eastAsia="zh-CN"/>
        </w:rPr>
        <w:t>DEFINITIONS AND REFERENCES</w:t>
      </w:r>
      <w:bookmarkEnd w:id="2"/>
    </w:p>
    <w:bookmarkEnd w:id="1"/>
    <w:p w14:paraId="6DF32472" w14:textId="77777777" w:rsidR="0030703B" w:rsidRDefault="0030703B" w:rsidP="0030703B">
      <w:pPr>
        <w:pStyle w:val="Heading2"/>
        <w:keepNext/>
        <w:keepLines/>
        <w:tabs>
          <w:tab w:val="clear" w:pos="851"/>
          <w:tab w:val="num" w:pos="0"/>
        </w:tabs>
        <w:spacing w:before="240" w:after="200" w:line="240" w:lineRule="atLeast"/>
        <w:ind w:right="709"/>
      </w:pPr>
      <w:r w:rsidRPr="00DD471D">
        <w:rPr>
          <w:lang w:eastAsia="zh-CN"/>
        </w:rPr>
        <w:t>DEFINITIONS</w:t>
      </w:r>
    </w:p>
    <w:p w14:paraId="6DF32473"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b/>
          <w:bCs/>
          <w:lang w:eastAsia="zh-CN"/>
        </w:rPr>
        <w:t xml:space="preserve">Management Information System (MIS) </w:t>
      </w:r>
      <w:r w:rsidRPr="00E8751E">
        <w:rPr>
          <w:rFonts w:asciiTheme="minorHAnsi" w:hAnsiTheme="minorHAnsi" w:cstheme="minorHAnsi"/>
          <w:lang w:eastAsia="zh-CN"/>
        </w:rPr>
        <w:t>- an information management system that stores, maintains and utilises the data involved in VTS.</w:t>
      </w:r>
    </w:p>
    <w:p w14:paraId="6DF32474"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b/>
          <w:bCs/>
          <w:lang w:eastAsia="zh-CN"/>
        </w:rPr>
        <w:t xml:space="preserve">MTBF </w:t>
      </w:r>
      <w:r w:rsidRPr="00E8751E">
        <w:rPr>
          <w:rFonts w:asciiTheme="minorHAnsi" w:hAnsiTheme="minorHAnsi" w:cstheme="minorHAnsi"/>
          <w:lang w:eastAsia="zh-CN"/>
        </w:rPr>
        <w:t>- mean time between failures, a measure of the reliability of a device or system.</w:t>
      </w:r>
      <w:r w:rsidRPr="00E8751E">
        <w:rPr>
          <w:rFonts w:asciiTheme="minorHAnsi" w:hAnsiTheme="minorHAnsi" w:cstheme="minorHAnsi"/>
        </w:rPr>
        <w:t xml:space="preserve"> Mathematical expectation of working time between two adjacent faults.</w:t>
      </w:r>
    </w:p>
    <w:p w14:paraId="6DF32475"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b/>
          <w:bCs/>
          <w:lang w:eastAsia="zh-CN"/>
        </w:rPr>
        <w:t xml:space="preserve">System Availability </w:t>
      </w:r>
      <w:r w:rsidRPr="00E8751E">
        <w:rPr>
          <w:rFonts w:asciiTheme="minorHAnsi" w:hAnsiTheme="minorHAnsi" w:cstheme="minorHAnsi"/>
          <w:lang w:eastAsia="zh-CN"/>
        </w:rPr>
        <w:t>- the percentage of time that a computer system is in a working state during a given time interval.</w:t>
      </w:r>
    </w:p>
    <w:p w14:paraId="6DF32476" w14:textId="77777777" w:rsidR="0030703B" w:rsidRDefault="0030703B" w:rsidP="0030703B">
      <w:pPr>
        <w:pStyle w:val="Heading2"/>
        <w:keepNext/>
        <w:keepLines/>
        <w:tabs>
          <w:tab w:val="clear" w:pos="851"/>
          <w:tab w:val="num" w:pos="0"/>
        </w:tabs>
        <w:spacing w:before="240" w:after="200" w:line="240" w:lineRule="atLeast"/>
        <w:ind w:right="709"/>
      </w:pPr>
      <w:r w:rsidRPr="001D755C">
        <w:rPr>
          <w:lang w:eastAsia="zh-CN"/>
        </w:rPr>
        <w:t>REFERENCES</w:t>
      </w:r>
    </w:p>
    <w:p w14:paraId="6DF32477" w14:textId="77777777" w:rsidR="0030703B" w:rsidRPr="006D67B7" w:rsidRDefault="0030703B" w:rsidP="00F30EFD">
      <w:pPr>
        <w:pStyle w:val="References"/>
        <w:numPr>
          <w:ilvl w:val="0"/>
          <w:numId w:val="33"/>
        </w:numPr>
        <w:tabs>
          <w:tab w:val="clear" w:pos="567"/>
          <w:tab w:val="num" w:pos="0"/>
        </w:tabs>
      </w:pPr>
      <w:bookmarkStart w:id="3" w:name="_Hlk96501260"/>
      <w:r w:rsidRPr="006D67B7">
        <w:rPr>
          <w:rFonts w:hint="eastAsia"/>
        </w:rPr>
        <w:t xml:space="preserve">Vessel Traffic Services Manual </w:t>
      </w:r>
      <w:r>
        <w:t>(</w:t>
      </w:r>
      <w:r w:rsidRPr="006D67B7">
        <w:rPr>
          <w:rFonts w:hint="eastAsia"/>
        </w:rPr>
        <w:t xml:space="preserve">Edition </w:t>
      </w:r>
      <w:r w:rsidRPr="006D67B7">
        <w:t>7</w:t>
      </w:r>
      <w:r>
        <w:t>)</w:t>
      </w:r>
    </w:p>
    <w:p w14:paraId="6DF32478" w14:textId="77777777" w:rsidR="0030703B" w:rsidRPr="006D67B7" w:rsidRDefault="0030703B" w:rsidP="0030703B">
      <w:pPr>
        <w:pStyle w:val="Reference"/>
        <w:numPr>
          <w:ilvl w:val="0"/>
          <w:numId w:val="29"/>
        </w:numPr>
        <w:tabs>
          <w:tab w:val="clear" w:pos="567"/>
          <w:tab w:val="num" w:pos="0"/>
        </w:tabs>
      </w:pPr>
      <w:r w:rsidRPr="006D67B7">
        <w:rPr>
          <w:rFonts w:hint="eastAsia"/>
        </w:rPr>
        <w:t>I</w:t>
      </w:r>
      <w:r w:rsidRPr="006D67B7">
        <w:t>SO/IEC 25000</w:t>
      </w:r>
      <w:r w:rsidRPr="006D67B7">
        <w:rPr>
          <w:rFonts w:hint="eastAsia"/>
        </w:rPr>
        <w:t>:</w:t>
      </w:r>
      <w:r w:rsidRPr="006D67B7">
        <w:t>2014</w:t>
      </w:r>
    </w:p>
    <w:p w14:paraId="6DF32479" w14:textId="77777777" w:rsidR="0030703B" w:rsidRPr="006D67B7" w:rsidRDefault="0030703B" w:rsidP="0030703B">
      <w:pPr>
        <w:pStyle w:val="Reference"/>
        <w:numPr>
          <w:ilvl w:val="0"/>
          <w:numId w:val="29"/>
        </w:numPr>
        <w:tabs>
          <w:tab w:val="clear" w:pos="567"/>
          <w:tab w:val="num" w:pos="0"/>
        </w:tabs>
      </w:pPr>
      <w:bookmarkStart w:id="4" w:name="_Ref353311774"/>
      <w:bookmarkStart w:id="5" w:name="_Ref353444051"/>
      <w:r w:rsidRPr="006D67B7">
        <w:t xml:space="preserve">IALA Guideline 1086 </w:t>
      </w:r>
      <w:bookmarkEnd w:id="4"/>
      <w:r>
        <w:t>-THE GLOBAL SHARING OF MARITIME DATA &amp; INFORMATION:2012</w:t>
      </w:r>
    </w:p>
    <w:p w14:paraId="6DF3247A" w14:textId="77777777" w:rsidR="0030703B" w:rsidRPr="006D67B7" w:rsidRDefault="0030703B" w:rsidP="0030703B">
      <w:pPr>
        <w:pStyle w:val="Reference"/>
        <w:numPr>
          <w:ilvl w:val="0"/>
          <w:numId w:val="29"/>
        </w:numPr>
        <w:tabs>
          <w:tab w:val="clear" w:pos="567"/>
          <w:tab w:val="num" w:pos="0"/>
        </w:tabs>
      </w:pPr>
      <w:r w:rsidRPr="006D67B7">
        <w:t>ITU</w:t>
      </w:r>
      <w:r>
        <w:t xml:space="preserve"> RADIO </w:t>
      </w:r>
      <w:bookmarkEnd w:id="5"/>
      <w:r>
        <w:t>REGULATIONS</w:t>
      </w:r>
      <w:r w:rsidRPr="00821077">
        <w:t xml:space="preserve"> (Edition of 2020</w:t>
      </w:r>
      <w:r w:rsidRPr="00821077">
        <w:rPr>
          <w:rFonts w:hint="eastAsia"/>
        </w:rPr>
        <w:t>)</w:t>
      </w:r>
      <w:r w:rsidRPr="006D67B7">
        <w:t>.</w:t>
      </w:r>
    </w:p>
    <w:p w14:paraId="6DF3247B" w14:textId="77777777" w:rsidR="0030703B" w:rsidRPr="006D67B7" w:rsidRDefault="0030703B" w:rsidP="0030703B">
      <w:pPr>
        <w:pStyle w:val="Reference"/>
        <w:numPr>
          <w:ilvl w:val="0"/>
          <w:numId w:val="29"/>
        </w:numPr>
        <w:tabs>
          <w:tab w:val="clear" w:pos="567"/>
          <w:tab w:val="num" w:pos="0"/>
        </w:tabs>
      </w:pPr>
      <w:r w:rsidRPr="006D67B7">
        <w:t xml:space="preserve">IALA </w:t>
      </w:r>
      <w:r>
        <w:t>R0145- THE INTER-VTS EXCHANGE FORMAT (IVEF) SERVICE (</w:t>
      </w:r>
      <w:r w:rsidRPr="006D67B7">
        <w:rPr>
          <w:rFonts w:hint="eastAsia"/>
        </w:rPr>
        <w:t xml:space="preserve">Edition </w:t>
      </w:r>
      <w:r>
        <w:t>1.1)</w:t>
      </w:r>
    </w:p>
    <w:p w14:paraId="6DF3247C" w14:textId="77777777" w:rsidR="0030703B" w:rsidRPr="00312773" w:rsidRDefault="0030703B" w:rsidP="0030703B">
      <w:pPr>
        <w:pStyle w:val="Heading1"/>
        <w:keepLines/>
        <w:tabs>
          <w:tab w:val="clear" w:pos="567"/>
          <w:tab w:val="num" w:pos="0"/>
        </w:tabs>
        <w:spacing w:after="200" w:line="240" w:lineRule="atLeast"/>
        <w:ind w:left="709" w:hanging="709"/>
      </w:pPr>
      <w:bookmarkStart w:id="6" w:name="_Toc96424382"/>
      <w:bookmarkEnd w:id="3"/>
      <w:r w:rsidRPr="00312773">
        <w:rPr>
          <w:lang w:eastAsia="zh-CN"/>
        </w:rPr>
        <w:t>Performance requirements</w:t>
      </w:r>
      <w:bookmarkEnd w:id="6"/>
    </w:p>
    <w:p w14:paraId="6DF3247D"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The performance requirements of the MIS subsystem can be determined by the requirements and system architecture of each VTS provider. This section fully takes into account the requirements of &lt;ISO/IEC 25000&gt; series standards and proposes the following specific content.</w:t>
      </w:r>
    </w:p>
    <w:p w14:paraId="6DF3247E" w14:textId="77777777" w:rsidR="0030703B" w:rsidRDefault="0030703B" w:rsidP="0030703B">
      <w:pPr>
        <w:pStyle w:val="Heading2"/>
        <w:keepNext/>
        <w:keepLines/>
        <w:tabs>
          <w:tab w:val="clear" w:pos="851"/>
          <w:tab w:val="num" w:pos="0"/>
        </w:tabs>
        <w:spacing w:before="240" w:after="200" w:line="240" w:lineRule="atLeast"/>
        <w:ind w:right="709"/>
        <w:rPr>
          <w:lang w:val="en-US" w:eastAsia="zh-CN"/>
        </w:rPr>
      </w:pPr>
      <w:r w:rsidRPr="00312773">
        <w:rPr>
          <w:lang w:val="en-US" w:eastAsia="zh-CN"/>
        </w:rPr>
        <w:t>Average Response Time of System</w:t>
      </w:r>
    </w:p>
    <w:p w14:paraId="6DF3247F"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In order to operate the system more smoothly and minimize the disturbance to the VTS personnel on duty, the average response time of MIS system operation should be less than 1 second.</w:t>
      </w:r>
    </w:p>
    <w:p w14:paraId="6DF32480" w14:textId="77777777" w:rsidR="0030703B" w:rsidRDefault="0030703B" w:rsidP="0030703B">
      <w:pPr>
        <w:pStyle w:val="Heading2"/>
        <w:keepNext/>
        <w:keepLines/>
        <w:tabs>
          <w:tab w:val="clear" w:pos="851"/>
          <w:tab w:val="num" w:pos="0"/>
        </w:tabs>
        <w:spacing w:before="240" w:after="200" w:line="240" w:lineRule="atLeast"/>
        <w:ind w:right="709"/>
        <w:rPr>
          <w:lang w:eastAsia="zh-CN"/>
        </w:rPr>
      </w:pPr>
      <w:r w:rsidRPr="00CB32EB">
        <w:rPr>
          <w:lang w:eastAsia="zh-CN"/>
        </w:rPr>
        <w:t>Average processor occupancy rate of MIS system</w:t>
      </w:r>
    </w:p>
    <w:p w14:paraId="6DF32481"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The average processor occupancy rate of MIS system should be less than 60%.</w:t>
      </w:r>
    </w:p>
    <w:p w14:paraId="6DF32482" w14:textId="77777777" w:rsidR="0030703B" w:rsidRDefault="0030703B" w:rsidP="0030703B">
      <w:pPr>
        <w:pStyle w:val="Heading2"/>
        <w:keepNext/>
        <w:keepLines/>
        <w:tabs>
          <w:tab w:val="clear" w:pos="851"/>
          <w:tab w:val="num" w:pos="0"/>
        </w:tabs>
        <w:spacing w:before="240" w:after="200" w:line="240" w:lineRule="atLeast"/>
        <w:ind w:right="709"/>
        <w:rPr>
          <w:lang w:eastAsia="zh-CN"/>
        </w:rPr>
      </w:pPr>
      <w:r w:rsidRPr="00D02A45">
        <w:rPr>
          <w:lang w:eastAsia="zh-CN"/>
        </w:rPr>
        <w:lastRenderedPageBreak/>
        <w:t>Interoperability of the Data Format</w:t>
      </w:r>
    </w:p>
    <w:p w14:paraId="6DF32483"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The data format of MIS system is recommended to comply with MSP data set rules of ENAV, and ship-shore data exchange complies with ISO19847/19848 standards. The AIS data interface adopts the standard IEC61162, the ship dynamic data interface adopts the IALA IVEF standard, and other data adopts the WEBSERVICE interface standards.</w:t>
      </w:r>
    </w:p>
    <w:p w14:paraId="6DF32484" w14:textId="77777777" w:rsidR="0030703B" w:rsidRDefault="0030703B" w:rsidP="0030703B">
      <w:pPr>
        <w:pStyle w:val="Heading2"/>
        <w:keepNext/>
        <w:keepLines/>
        <w:tabs>
          <w:tab w:val="clear" w:pos="851"/>
          <w:tab w:val="num" w:pos="0"/>
        </w:tabs>
        <w:spacing w:before="240" w:after="200" w:line="240" w:lineRule="atLeast"/>
        <w:ind w:right="709"/>
        <w:rPr>
          <w:lang w:eastAsia="zh-CN"/>
        </w:rPr>
      </w:pPr>
      <w:r w:rsidRPr="00310ACE">
        <w:rPr>
          <w:lang w:val="en-US" w:eastAsia="zh-CN"/>
        </w:rPr>
        <w:t>Mean Time Between Failure</w:t>
      </w:r>
      <w:r w:rsidRPr="002D1A15">
        <w:rPr>
          <w:lang w:val="en-US" w:eastAsia="zh-CN"/>
        </w:rPr>
        <w:t xml:space="preserve"> </w:t>
      </w:r>
      <w:r>
        <w:rPr>
          <w:lang w:val="en-US" w:eastAsia="zh-CN"/>
        </w:rPr>
        <w:t>(</w:t>
      </w:r>
      <w:r w:rsidRPr="00310ACE">
        <w:rPr>
          <w:lang w:val="en-US" w:eastAsia="zh-CN"/>
        </w:rPr>
        <w:t>MTBF</w:t>
      </w:r>
      <w:r>
        <w:rPr>
          <w:rFonts w:hint="eastAsia"/>
          <w:lang w:val="en-US" w:eastAsia="zh-CN"/>
        </w:rPr>
        <w:t>)</w:t>
      </w:r>
    </w:p>
    <w:p w14:paraId="6DF32485"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The mean time between failures of the system should not be less than 4000 hours to ensure the continuity of VTS duty.</w:t>
      </w:r>
    </w:p>
    <w:p w14:paraId="6DF32486" w14:textId="77777777" w:rsidR="0030703B" w:rsidRDefault="0030703B" w:rsidP="0030703B">
      <w:pPr>
        <w:pStyle w:val="Heading2"/>
        <w:keepNext/>
        <w:keepLines/>
        <w:tabs>
          <w:tab w:val="clear" w:pos="851"/>
          <w:tab w:val="left" w:pos="0"/>
        </w:tabs>
        <w:spacing w:before="240" w:after="200" w:line="240" w:lineRule="atLeast"/>
        <w:ind w:right="709"/>
        <w:rPr>
          <w:lang w:val="en-US" w:eastAsia="zh-CN"/>
        </w:rPr>
      </w:pPr>
      <w:r w:rsidRPr="00B75650">
        <w:rPr>
          <w:lang w:val="en-US" w:eastAsia="zh-CN"/>
        </w:rPr>
        <w:t>SYSTEM AVAILABILITY</w:t>
      </w:r>
    </w:p>
    <w:p w14:paraId="6DF32487"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The system availability of MIS should be greater than 99%</w:t>
      </w:r>
      <w:r w:rsidRPr="00E8751E">
        <w:rPr>
          <w:rFonts w:asciiTheme="minorHAnsi" w:hAnsiTheme="minorHAnsi" w:cstheme="minorHAnsi" w:hint="eastAsia"/>
          <w:lang w:eastAsia="zh-CN"/>
        </w:rPr>
        <w:t>.</w:t>
      </w:r>
    </w:p>
    <w:p w14:paraId="6DF32488" w14:textId="77777777" w:rsidR="0030703B" w:rsidRPr="00EB03D9" w:rsidRDefault="0030703B" w:rsidP="0030703B">
      <w:pPr>
        <w:pStyle w:val="Heading2"/>
        <w:keepNext/>
        <w:keepLines/>
        <w:tabs>
          <w:tab w:val="clear" w:pos="851"/>
          <w:tab w:val="left" w:pos="0"/>
        </w:tabs>
        <w:spacing w:before="240" w:after="200" w:line="240" w:lineRule="atLeast"/>
        <w:ind w:right="709"/>
        <w:rPr>
          <w:lang w:val="en-US" w:eastAsia="zh-CN"/>
        </w:rPr>
      </w:pPr>
      <w:r w:rsidRPr="00B75650">
        <w:rPr>
          <w:lang w:val="en-US" w:eastAsia="zh-CN"/>
        </w:rPr>
        <w:t>The duration of Storage</w:t>
      </w:r>
    </w:p>
    <w:p w14:paraId="6DF32489"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Based on the ISO19848 standards, the duration of storage of the MIS system should not be less than 30 days.</w:t>
      </w:r>
    </w:p>
    <w:p w14:paraId="6DF3248A" w14:textId="77777777" w:rsidR="0030703B" w:rsidRDefault="0030703B" w:rsidP="0030703B">
      <w:pPr>
        <w:pStyle w:val="Heading1"/>
        <w:keepLines/>
        <w:tabs>
          <w:tab w:val="clear" w:pos="567"/>
          <w:tab w:val="num" w:pos="0"/>
        </w:tabs>
        <w:spacing w:after="200" w:line="240" w:lineRule="atLeast"/>
        <w:ind w:left="709" w:hanging="709"/>
      </w:pPr>
      <w:bookmarkStart w:id="7" w:name="_Toc96424383"/>
      <w:bookmarkStart w:id="8" w:name="_Toc62817578"/>
      <w:r w:rsidRPr="00504BAB">
        <w:rPr>
          <w:lang w:eastAsia="zh-CN"/>
        </w:rPr>
        <w:t>FUNCTIONAL REQUIREMENTS</w:t>
      </w:r>
      <w:bookmarkEnd w:id="7"/>
    </w:p>
    <w:p w14:paraId="6DF3248B"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Competent Authority should design the functional requirements of the MIS system according to the function of VTS, the navigation environment of VTS area, and the complexity of traffic flow. This section proposes the basic functions and optional functions of the MIS system, among which the basic functions are the functions that the conventional MIS system should have; the optional functions are the expansion functions, which can provide a reference for each Competent Authority to design the special function requirements.</w:t>
      </w:r>
    </w:p>
    <w:p w14:paraId="6DF3248C" w14:textId="77777777" w:rsidR="0030703B" w:rsidRDefault="0030703B" w:rsidP="0030703B">
      <w:pPr>
        <w:pStyle w:val="Heading2"/>
        <w:keepNext/>
        <w:keepLines/>
        <w:tabs>
          <w:tab w:val="clear" w:pos="851"/>
          <w:tab w:val="num" w:pos="0"/>
        </w:tabs>
        <w:spacing w:before="240" w:after="200" w:line="240" w:lineRule="atLeast"/>
        <w:ind w:right="709"/>
        <w:rPr>
          <w:lang w:val="en-US" w:eastAsia="zh-CN"/>
        </w:rPr>
      </w:pPr>
      <w:r w:rsidRPr="00504BAB">
        <w:rPr>
          <w:lang w:val="en-US" w:eastAsia="zh-CN"/>
        </w:rPr>
        <w:t>BASIC FUNCTIONAL REQUIREMENTS</w:t>
      </w:r>
    </w:p>
    <w:p w14:paraId="6DF3248D" w14:textId="77777777" w:rsidR="0030703B" w:rsidRPr="00E8751E"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E8751E">
        <w:rPr>
          <w:rFonts w:asciiTheme="minorHAnsi" w:hAnsiTheme="minorHAnsi" w:cstheme="minorHAnsi"/>
          <w:szCs w:val="22"/>
          <w:lang w:eastAsia="zh-CN"/>
        </w:rPr>
        <w:t>DATABASE</w:t>
      </w:r>
    </w:p>
    <w:p w14:paraId="6DF3248E"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STATIC DATABASE</w:t>
      </w:r>
    </w:p>
    <w:p w14:paraId="6DF3248F"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The relevant information of the database is displayed in association with the traffic image unit of VTS system, and operations such as importing, editing, deleting, and adding can be performed on the database.</w:t>
      </w:r>
    </w:p>
    <w:p w14:paraId="6DF32490"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 xml:space="preserve">Ship database: static parameters of ships, ship owners, ship management companies, etc. Ship database can be completed by automatic transcription of AIS information, import of external ship database (e.g. Lloyd's ship database, domestic ship database, etc.) and editing by VTS personnel. </w:t>
      </w:r>
    </w:p>
    <w:p w14:paraId="6DF32491"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Navigation environment database: length, width, depth of channels and anchorages, position</w:t>
      </w:r>
      <w:r w:rsidRPr="00E8751E">
        <w:rPr>
          <w:rFonts w:asciiTheme="minorHAnsi" w:hAnsiTheme="minorHAnsi" w:cstheme="minorHAnsi" w:hint="eastAsia"/>
          <w:lang w:eastAsia="zh-CN"/>
        </w:rPr>
        <w:t>s</w:t>
      </w:r>
      <w:r w:rsidRPr="00E8751E">
        <w:rPr>
          <w:rFonts w:asciiTheme="minorHAnsi" w:hAnsiTheme="minorHAnsi" w:cstheme="minorHAnsi"/>
          <w:lang w:eastAsia="zh-CN"/>
        </w:rPr>
        <w:t xml:space="preserve"> of obstructions, passage conditions of bridges, geographic information, etc..</w:t>
      </w:r>
    </w:p>
    <w:p w14:paraId="6DF32492"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Port resource information: pilots, tugs, berths, and related fees in the VTS area.</w:t>
      </w:r>
    </w:p>
    <w:p w14:paraId="6DF32493"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Information on professional search and rescue forces and social search and rescue units.</w:t>
      </w:r>
    </w:p>
    <w:p w14:paraId="6DF32494"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 xml:space="preserve">Other static information: meteorological and hydrological information, </w:t>
      </w:r>
      <w:r w:rsidRPr="00E8751E">
        <w:rPr>
          <w:rFonts w:asciiTheme="minorHAnsi" w:hAnsiTheme="minorHAnsi" w:cstheme="minorHAnsi" w:hint="eastAsia"/>
          <w:lang w:eastAsia="zh-CN"/>
        </w:rPr>
        <w:t>way</w:t>
      </w:r>
      <w:r w:rsidRPr="00E8751E">
        <w:rPr>
          <w:rFonts w:asciiTheme="minorHAnsi" w:hAnsiTheme="minorHAnsi" w:cstheme="minorHAnsi"/>
          <w:lang w:eastAsia="zh-CN"/>
        </w:rPr>
        <w:t>points of route, etc.</w:t>
      </w:r>
    </w:p>
    <w:p w14:paraId="6DF32495"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DYNAMIC DATABASE</w:t>
      </w:r>
    </w:p>
    <w:p w14:paraId="6DF32496"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Ship's real-time dynamic data: including the ship's position, course, speed, destination, etc.</w:t>
      </w:r>
    </w:p>
    <w:p w14:paraId="6DF32497"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hint="eastAsia"/>
          <w:lang w:eastAsia="zh-CN"/>
        </w:rPr>
        <w:t xml:space="preserve">Information of cargo / </w:t>
      </w:r>
      <w:r w:rsidRPr="00E8751E">
        <w:rPr>
          <w:rFonts w:asciiTheme="minorHAnsi" w:hAnsiTheme="minorHAnsi" w:cstheme="minorHAnsi"/>
          <w:lang w:eastAsia="zh-CN"/>
        </w:rPr>
        <w:t>passengers</w:t>
      </w:r>
      <w:r w:rsidRPr="00E8751E">
        <w:rPr>
          <w:rFonts w:asciiTheme="minorHAnsi" w:hAnsiTheme="minorHAnsi" w:cstheme="minorHAnsi" w:hint="eastAsia"/>
          <w:lang w:eastAsia="zh-CN"/>
        </w:rPr>
        <w:t xml:space="preserve"> on board</w:t>
      </w:r>
      <w:r w:rsidRPr="00E8751E">
        <w:rPr>
          <w:rFonts w:asciiTheme="minorHAnsi" w:hAnsiTheme="minorHAnsi" w:cstheme="minorHAnsi"/>
          <w:lang w:eastAsia="zh-CN"/>
        </w:rPr>
        <w:t>: especially for the loading condition of the cargo listed in the IMDG CODE, and the number of passengers on board ship.</w:t>
      </w:r>
    </w:p>
    <w:p w14:paraId="6DF32498"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 xml:space="preserve">Status of port facilities: information such as </w:t>
      </w:r>
      <w:r w:rsidRPr="00E8751E">
        <w:rPr>
          <w:rFonts w:asciiTheme="minorHAnsi" w:hAnsiTheme="minorHAnsi" w:cstheme="minorHAnsi" w:hint="eastAsia"/>
          <w:lang w:eastAsia="zh-CN"/>
        </w:rPr>
        <w:t>t</w:t>
      </w:r>
      <w:r w:rsidRPr="00E8751E">
        <w:rPr>
          <w:rFonts w:asciiTheme="minorHAnsi" w:hAnsiTheme="minorHAnsi" w:cstheme="minorHAnsi"/>
          <w:lang w:eastAsia="zh-CN"/>
        </w:rPr>
        <w:t>he condition of fairways and anchorages, status of berths, etc.</w:t>
      </w:r>
    </w:p>
    <w:p w14:paraId="6DF32499"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Meteorological and hydrological information: tide tables in the VTS area, real-time meteorological information, etc.</w:t>
      </w:r>
    </w:p>
    <w:p w14:paraId="6DF3249A"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hint="eastAsia"/>
          <w:lang w:eastAsia="zh-CN"/>
        </w:rPr>
        <w:lastRenderedPageBreak/>
        <w:t>No</w:t>
      </w:r>
      <w:r w:rsidRPr="00E8751E">
        <w:rPr>
          <w:rFonts w:asciiTheme="minorHAnsi" w:hAnsiTheme="minorHAnsi" w:cstheme="minorHAnsi"/>
          <w:lang w:eastAsia="zh-CN"/>
        </w:rPr>
        <w:t>tice to Mariner</w:t>
      </w:r>
      <w:r w:rsidRPr="00E8751E">
        <w:rPr>
          <w:rFonts w:asciiTheme="minorHAnsi" w:hAnsiTheme="minorHAnsi" w:cstheme="minorHAnsi" w:hint="eastAsia"/>
          <w:lang w:eastAsia="zh-CN"/>
        </w:rPr>
        <w:t>s</w:t>
      </w:r>
      <w:r w:rsidRPr="00E8751E">
        <w:rPr>
          <w:rFonts w:asciiTheme="minorHAnsi" w:hAnsiTheme="minorHAnsi" w:cstheme="minorHAnsi"/>
          <w:lang w:eastAsia="zh-CN"/>
        </w:rPr>
        <w:t xml:space="preserve"> and Navigation</w:t>
      </w:r>
      <w:r w:rsidRPr="00E8751E">
        <w:rPr>
          <w:rFonts w:asciiTheme="minorHAnsi" w:hAnsiTheme="minorHAnsi" w:cstheme="minorHAnsi" w:hint="eastAsia"/>
          <w:lang w:eastAsia="zh-CN"/>
        </w:rPr>
        <w:t>al</w:t>
      </w:r>
      <w:r w:rsidRPr="00E8751E">
        <w:rPr>
          <w:rFonts w:asciiTheme="minorHAnsi" w:hAnsiTheme="minorHAnsi" w:cstheme="minorHAnsi"/>
          <w:lang w:eastAsia="zh-CN"/>
        </w:rPr>
        <w:t xml:space="preserve"> Warning</w:t>
      </w:r>
    </w:p>
    <w:p w14:paraId="6DF3249B"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hint="eastAsia"/>
          <w:lang w:eastAsia="zh-CN"/>
        </w:rPr>
        <w:t>International ship and port facility security</w:t>
      </w:r>
      <w:r w:rsidRPr="00E8751E">
        <w:rPr>
          <w:rFonts w:asciiTheme="minorHAnsi" w:hAnsiTheme="minorHAnsi" w:cstheme="minorHAnsi"/>
          <w:lang w:eastAsia="zh-CN"/>
        </w:rPr>
        <w:t xml:space="preserve"> (ISPS) information</w:t>
      </w:r>
    </w:p>
    <w:p w14:paraId="6DF3249C"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Other dynamic information: dynamics</w:t>
      </w:r>
      <w:r w:rsidRPr="00E8751E">
        <w:rPr>
          <w:rFonts w:asciiTheme="minorHAnsi" w:hAnsiTheme="minorHAnsi" w:cstheme="minorHAnsi" w:hint="eastAsia"/>
          <w:lang w:eastAsia="zh-CN"/>
        </w:rPr>
        <w:t xml:space="preserve"> of aids to navigation</w:t>
      </w:r>
      <w:r w:rsidRPr="00E8751E">
        <w:rPr>
          <w:rFonts w:asciiTheme="minorHAnsi" w:hAnsiTheme="minorHAnsi" w:cstheme="minorHAnsi"/>
          <w:lang w:eastAsia="zh-CN"/>
        </w:rPr>
        <w:t>, violations, incident records, etc.</w:t>
      </w:r>
    </w:p>
    <w:p w14:paraId="6DF3249D"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DATA QUERY, STATISTICS, ANALYSIS AND DISPLAY</w:t>
      </w:r>
    </w:p>
    <w:p w14:paraId="6DF3249E"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VTS personnel can retrieve, query, edit, filter, and count the information in the database, and have certain analysis functions, which can realize the automatic generation of working reports and automatically store and tabulate.</w:t>
      </w:r>
    </w:p>
    <w:p w14:paraId="6DF3249F"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Automatically editing and generating Word, Excel or HTML web page format reports according to the existing fields, time and other conditions in the database for display and printing.</w:t>
      </w:r>
    </w:p>
    <w:p w14:paraId="6DF324A0" w14:textId="77777777" w:rsidR="0030703B" w:rsidRPr="00E8751E"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E8751E">
        <w:rPr>
          <w:rFonts w:asciiTheme="minorHAnsi" w:hAnsiTheme="minorHAnsi" w:cstheme="minorHAnsi"/>
          <w:szCs w:val="22"/>
          <w:lang w:eastAsia="zh-CN"/>
        </w:rPr>
        <w:t>FUNCTION OF SHIP SAILING PLAN MANAGEMENT</w:t>
      </w:r>
    </w:p>
    <w:p w14:paraId="6DF324A1" w14:textId="77777777" w:rsidR="0030703B" w:rsidRPr="00E8751E" w:rsidRDefault="0030703B" w:rsidP="0030703B">
      <w:pPr>
        <w:pStyle w:val="Bullet1"/>
        <w:rPr>
          <w:rFonts w:asciiTheme="minorHAnsi" w:hAnsiTheme="minorHAnsi" w:cstheme="minorHAnsi"/>
          <w:lang w:eastAsia="zh-CN"/>
        </w:rPr>
      </w:pPr>
      <w:r w:rsidRPr="00E8751E">
        <w:rPr>
          <w:rFonts w:asciiTheme="minorHAnsi" w:hAnsiTheme="minorHAnsi" w:cstheme="minorHAnsi"/>
          <w:lang w:eastAsia="zh-CN"/>
        </w:rPr>
        <w:t>The sailing plan is composed by the ship's starting and destination, ETA, and various waypoint of route. Every ship should make a sailing plan before entering or leaving the port.</w:t>
      </w:r>
    </w:p>
    <w:p w14:paraId="6DF324A2"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Editing sailing plan: the VTS personnel can plot the sailing plan in the MIS system, or the ship or port can enter it through relevant interfaces of the MIS system.</w:t>
      </w:r>
    </w:p>
    <w:p w14:paraId="6DF324A3"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Execution of the sailing plan: VTS personnel can identify the actual state of the ship (e.g. dropping or picking up anchor, pilot on or off, crossing the channel or reporting line). The MIS system can also automatically compare and record the implementation of the sailing plan, and alarm the behaviours that seriously deviates from the sailing plan.</w:t>
      </w:r>
    </w:p>
    <w:p w14:paraId="6DF324A4"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Port resource allocation function: It can plan the allocation of port resources such as pilotage and tugboats in the port.</w:t>
      </w:r>
    </w:p>
    <w:p w14:paraId="6DF324A5"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Statistics function: The setting ship flow statistics line, which can automatically record the time, location, and dynamic and static data of the ship when the ship crosses the line.</w:t>
      </w:r>
    </w:p>
    <w:p w14:paraId="6DF324A6" w14:textId="77777777" w:rsidR="0030703B" w:rsidRPr="00E8751E"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E8751E">
        <w:rPr>
          <w:rFonts w:asciiTheme="minorHAnsi" w:hAnsiTheme="minorHAnsi" w:cstheme="minorHAnsi"/>
          <w:szCs w:val="22"/>
          <w:lang w:eastAsia="zh-CN"/>
        </w:rPr>
        <w:t>ADMINISTRATION</w:t>
      </w:r>
    </w:p>
    <w:p w14:paraId="6DF324A7"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MANAGEMENT OF VTS PERSONNEL</w:t>
      </w:r>
    </w:p>
    <w:p w14:paraId="6DF324A8"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Roster of VTS personnel: contact information, address etc.</w:t>
      </w:r>
    </w:p>
    <w:p w14:paraId="6DF324A9"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hint="eastAsia"/>
          <w:lang w:eastAsia="zh-CN"/>
        </w:rPr>
        <w:t>Duty</w:t>
      </w:r>
      <w:r w:rsidRPr="00E8751E">
        <w:rPr>
          <w:rFonts w:asciiTheme="minorHAnsi" w:hAnsiTheme="minorHAnsi" w:cstheme="minorHAnsi"/>
          <w:lang w:eastAsia="zh-CN"/>
        </w:rPr>
        <w:t xml:space="preserve"> Schedule: The </w:t>
      </w:r>
      <w:r w:rsidRPr="00E8751E">
        <w:rPr>
          <w:rFonts w:asciiTheme="minorHAnsi" w:hAnsiTheme="minorHAnsi" w:cstheme="minorHAnsi" w:hint="eastAsia"/>
          <w:lang w:eastAsia="zh-CN"/>
        </w:rPr>
        <w:t>duty</w:t>
      </w:r>
      <w:r w:rsidRPr="00E8751E">
        <w:rPr>
          <w:rFonts w:asciiTheme="minorHAnsi" w:hAnsiTheme="minorHAnsi" w:cstheme="minorHAnsi"/>
          <w:lang w:eastAsia="zh-CN"/>
        </w:rPr>
        <w:t xml:space="preserve"> schedule of</w:t>
      </w:r>
      <w:r w:rsidRPr="00E8751E">
        <w:rPr>
          <w:rFonts w:asciiTheme="minorHAnsi" w:hAnsiTheme="minorHAnsi" w:cstheme="minorHAnsi" w:hint="eastAsia"/>
          <w:lang w:eastAsia="zh-CN"/>
        </w:rPr>
        <w:t xml:space="preserve"> </w:t>
      </w:r>
      <w:r w:rsidRPr="00E8751E">
        <w:rPr>
          <w:rFonts w:asciiTheme="minorHAnsi" w:hAnsiTheme="minorHAnsi" w:cstheme="minorHAnsi"/>
          <w:lang w:eastAsia="zh-CN"/>
        </w:rPr>
        <w:t>VTS personnel within a month.</w:t>
      </w:r>
    </w:p>
    <w:p w14:paraId="6DF324AA"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Information on key monitoring ships: detained ships, violation, ships assisted in investigation, etc.</w:t>
      </w:r>
    </w:p>
    <w:p w14:paraId="6DF324AB"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SHIFT MANAGEMENT</w:t>
      </w:r>
    </w:p>
    <w:p w14:paraId="6DF324AC"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Important events, on-going events, events that need to be focused, and other important matters that need to be handed over to the next shift, including key monitoring ships, ships with abnormal sailing status, etc..</w:t>
      </w:r>
    </w:p>
    <w:p w14:paraId="6DF324AD"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SYSTEM LOGS</w:t>
      </w:r>
    </w:p>
    <w:p w14:paraId="6DF324AE"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System log</w:t>
      </w:r>
      <w:r w:rsidRPr="00E8751E">
        <w:rPr>
          <w:rFonts w:asciiTheme="minorHAnsi" w:hAnsiTheme="minorHAnsi" w:cstheme="minorHAnsi" w:hint="eastAsia"/>
          <w:lang w:eastAsia="zh-CN"/>
        </w:rPr>
        <w:t>s</w:t>
      </w:r>
      <w:r w:rsidRPr="00E8751E">
        <w:rPr>
          <w:rFonts w:asciiTheme="minorHAnsi" w:hAnsiTheme="minorHAnsi" w:cstheme="minorHAnsi"/>
          <w:lang w:eastAsia="zh-CN"/>
        </w:rPr>
        <w:t xml:space="preserve"> record IP address, MAC address, log content, operation time of system users.</w:t>
      </w:r>
    </w:p>
    <w:p w14:paraId="6DF324AF"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Alarm record: The MIS database record the alarm information triggered in VTS system for later statistical analysis.</w:t>
      </w:r>
    </w:p>
    <w:p w14:paraId="6DF324B0"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Accident record: editing</w:t>
      </w:r>
      <w:r w:rsidRPr="00E8751E">
        <w:rPr>
          <w:rFonts w:asciiTheme="minorHAnsi" w:hAnsiTheme="minorHAnsi" w:cstheme="minorHAnsi" w:hint="eastAsia"/>
          <w:lang w:eastAsia="zh-CN"/>
        </w:rPr>
        <w:t xml:space="preserve"> and </w:t>
      </w:r>
      <w:r w:rsidRPr="00E8751E">
        <w:rPr>
          <w:rFonts w:asciiTheme="minorHAnsi" w:hAnsiTheme="minorHAnsi" w:cstheme="minorHAnsi"/>
          <w:lang w:eastAsia="zh-CN"/>
        </w:rPr>
        <w:t>record</w:t>
      </w:r>
      <w:r w:rsidRPr="00E8751E">
        <w:rPr>
          <w:rFonts w:asciiTheme="minorHAnsi" w:hAnsiTheme="minorHAnsi" w:cstheme="minorHAnsi" w:hint="eastAsia"/>
          <w:lang w:eastAsia="zh-CN"/>
        </w:rPr>
        <w:t>ing</w:t>
      </w:r>
      <w:r w:rsidRPr="00E8751E">
        <w:rPr>
          <w:rFonts w:asciiTheme="minorHAnsi" w:hAnsiTheme="minorHAnsi" w:cstheme="minorHAnsi"/>
          <w:lang w:eastAsia="zh-CN"/>
        </w:rPr>
        <w:t xml:space="preserve"> of accidents that occur within the VTS area.</w:t>
      </w:r>
    </w:p>
    <w:p w14:paraId="6DF324B1"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VTSO workload: dynamic operations of VTSO, etc..</w:t>
      </w:r>
      <w:r w:rsidRPr="00E8751E">
        <w:rPr>
          <w:rFonts w:asciiTheme="minorHAnsi" w:hAnsiTheme="minorHAnsi" w:cstheme="minorHAnsi" w:hint="eastAsia"/>
          <w:lang w:eastAsia="zh-CN"/>
        </w:rPr>
        <w:t xml:space="preserve"> </w:t>
      </w:r>
    </w:p>
    <w:p w14:paraId="6DF324B2" w14:textId="77777777" w:rsidR="0030703B" w:rsidRPr="00E8751E"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E8751E">
        <w:rPr>
          <w:rFonts w:asciiTheme="minorHAnsi" w:hAnsiTheme="minorHAnsi" w:cstheme="minorHAnsi"/>
          <w:szCs w:val="22"/>
          <w:lang w:eastAsia="zh-CN"/>
        </w:rPr>
        <w:t>USER PERMISSIONS</w:t>
      </w:r>
    </w:p>
    <w:p w14:paraId="6DF324B3" w14:textId="77777777" w:rsidR="0030703B" w:rsidRPr="00E8751E" w:rsidRDefault="0030703B" w:rsidP="0030703B">
      <w:pPr>
        <w:pStyle w:val="BodyText"/>
        <w:rPr>
          <w:rFonts w:asciiTheme="minorHAnsi" w:hAnsiTheme="minorHAnsi" w:cstheme="minorHAnsi"/>
          <w:lang w:eastAsia="zh-CN"/>
        </w:rPr>
      </w:pPr>
      <w:r w:rsidRPr="00E8751E">
        <w:rPr>
          <w:rFonts w:asciiTheme="minorHAnsi" w:hAnsiTheme="minorHAnsi" w:cstheme="minorHAnsi"/>
          <w:lang w:eastAsia="zh-CN"/>
        </w:rPr>
        <w:t>In the database server, the Competent Authority should allocate and edit the corresponding database access according to the needs of VTS operational management and the management needs of different levels of VTS personnel (e.g. VTSOs/VTS supervisors/managers).</w:t>
      </w:r>
    </w:p>
    <w:p w14:paraId="6DF324B4" w14:textId="77777777" w:rsidR="0030703B" w:rsidRDefault="0030703B" w:rsidP="0030703B">
      <w:pPr>
        <w:pStyle w:val="Heading2"/>
        <w:keepNext/>
        <w:keepLines/>
        <w:tabs>
          <w:tab w:val="clear" w:pos="851"/>
          <w:tab w:val="num" w:pos="0"/>
        </w:tabs>
        <w:spacing w:before="240" w:after="200" w:line="240" w:lineRule="atLeast"/>
        <w:ind w:right="709"/>
        <w:rPr>
          <w:lang w:val="en-US" w:eastAsia="zh-CN"/>
        </w:rPr>
      </w:pPr>
      <w:r w:rsidRPr="00B73F0C">
        <w:rPr>
          <w:lang w:val="en-US" w:eastAsia="zh-CN"/>
        </w:rPr>
        <w:lastRenderedPageBreak/>
        <w:t>OPTIONAL FUNCTIONAL REQUIREMENTS</w:t>
      </w:r>
    </w:p>
    <w:p w14:paraId="6DF324B5" w14:textId="77777777" w:rsidR="0030703B" w:rsidRPr="00E8751E"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E8751E">
        <w:rPr>
          <w:rFonts w:asciiTheme="minorHAnsi" w:hAnsiTheme="minorHAnsi" w:cstheme="minorHAnsi"/>
          <w:szCs w:val="22"/>
          <w:lang w:eastAsia="zh-CN"/>
        </w:rPr>
        <w:t>INTERNAL MANAGEMENT</w:t>
      </w:r>
    </w:p>
    <w:p w14:paraId="6DF324B6"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EVALUATION AND EXAMINATION</w:t>
      </w:r>
    </w:p>
    <w:p w14:paraId="6DF324B7" w14:textId="77777777" w:rsidR="0030703B" w:rsidRPr="00E8751E"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E8751E">
        <w:rPr>
          <w:rFonts w:asciiTheme="minorHAnsi" w:hAnsiTheme="minorHAnsi" w:cstheme="minorHAnsi"/>
          <w:lang w:eastAsia="zh-CN"/>
        </w:rPr>
        <w:t>D</w:t>
      </w:r>
      <w:r w:rsidRPr="00E8751E">
        <w:rPr>
          <w:rFonts w:asciiTheme="minorHAnsi" w:hAnsiTheme="minorHAnsi" w:cstheme="minorHAnsi" w:hint="eastAsia"/>
          <w:lang w:eastAsia="zh-CN"/>
        </w:rPr>
        <w:t>uty</w:t>
      </w:r>
      <w:r w:rsidRPr="00E8751E">
        <w:rPr>
          <w:rFonts w:asciiTheme="minorHAnsi" w:hAnsiTheme="minorHAnsi" w:cstheme="minorHAnsi"/>
          <w:lang w:eastAsia="zh-CN"/>
        </w:rPr>
        <w:t xml:space="preserve"> </w:t>
      </w:r>
      <w:r w:rsidRPr="00E8751E">
        <w:rPr>
          <w:rFonts w:asciiTheme="minorHAnsi" w:hAnsiTheme="minorHAnsi" w:cstheme="minorHAnsi" w:hint="eastAsia"/>
          <w:lang w:eastAsia="zh-CN"/>
        </w:rPr>
        <w:t>q</w:t>
      </w:r>
      <w:r w:rsidRPr="00E8751E">
        <w:rPr>
          <w:rFonts w:asciiTheme="minorHAnsi" w:hAnsiTheme="minorHAnsi" w:cstheme="minorHAnsi"/>
          <w:lang w:eastAsia="zh-CN"/>
        </w:rPr>
        <w:t xml:space="preserve">uality evaluation: it is evaluate the timeliness and relevance of the information provided by the VTS personnel on duty, the safety and efficiency of the supervised ship, and the timeliness and </w:t>
      </w:r>
      <w:proofErr w:type="spellStart"/>
      <w:r w:rsidRPr="00E8751E">
        <w:rPr>
          <w:rFonts w:asciiTheme="minorHAnsi" w:hAnsiTheme="minorHAnsi" w:cstheme="minorHAnsi"/>
          <w:lang w:eastAsia="zh-CN"/>
        </w:rPr>
        <w:t>scientificity</w:t>
      </w:r>
      <w:proofErr w:type="spellEnd"/>
      <w:r w:rsidRPr="00E8751E">
        <w:rPr>
          <w:rFonts w:asciiTheme="minorHAnsi" w:hAnsiTheme="minorHAnsi" w:cstheme="minorHAnsi"/>
          <w:lang w:eastAsia="zh-CN"/>
        </w:rPr>
        <w:t xml:space="preserve"> of the response to the developing unsafe situation through the set parameters, so as to provide reference for the training arrangement and professional ability improvement of VTS personnel</w:t>
      </w:r>
      <w:r w:rsidRPr="00E8751E">
        <w:rPr>
          <w:rFonts w:asciiTheme="minorHAnsi" w:hAnsiTheme="minorHAnsi" w:cstheme="minorHAnsi" w:hint="eastAsia"/>
          <w:lang w:eastAsia="zh-CN"/>
        </w:rPr>
        <w:t>.</w:t>
      </w:r>
    </w:p>
    <w:p w14:paraId="6DF324B8" w14:textId="77777777" w:rsidR="0030703B" w:rsidRPr="00E8751E" w:rsidRDefault="0030703B" w:rsidP="0030703B">
      <w:pPr>
        <w:pStyle w:val="Bullet1"/>
        <w:numPr>
          <w:ilvl w:val="0"/>
          <w:numId w:val="30"/>
        </w:numPr>
        <w:tabs>
          <w:tab w:val="clear" w:pos="720"/>
          <w:tab w:val="clear" w:pos="1134"/>
        </w:tabs>
        <w:spacing w:line="216" w:lineRule="atLeast"/>
        <w:jc w:val="left"/>
        <w:outlineLvl w:val="9"/>
        <w:rPr>
          <w:rFonts w:asciiTheme="minorHAnsi" w:hAnsiTheme="minorHAnsi" w:cstheme="minorHAnsi"/>
          <w:lang w:eastAsia="zh-CN"/>
        </w:rPr>
      </w:pPr>
      <w:r w:rsidRPr="00E8751E">
        <w:rPr>
          <w:rFonts w:asciiTheme="minorHAnsi" w:hAnsiTheme="minorHAnsi" w:cstheme="minorHAnsi"/>
          <w:lang w:eastAsia="zh-CN"/>
        </w:rPr>
        <w:t>Duty business assessment: according to the workload of the VTS personnel recorded in the MIS system, such as information reminder, solving unsafe situations, etc., conducting quantitative assessment on the duty quality of VTS personnel.</w:t>
      </w:r>
    </w:p>
    <w:p w14:paraId="6DF324B9"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VTS DATA MINING</w:t>
      </w:r>
    </w:p>
    <w:p w14:paraId="6DF324BA" w14:textId="77777777" w:rsidR="0030703B" w:rsidRPr="00E8751E" w:rsidRDefault="0030703B" w:rsidP="0030703B">
      <w:pPr>
        <w:pStyle w:val="Bullet1"/>
        <w:numPr>
          <w:ilvl w:val="0"/>
          <w:numId w:val="30"/>
        </w:numPr>
        <w:tabs>
          <w:tab w:val="clear" w:pos="720"/>
          <w:tab w:val="clear" w:pos="1134"/>
        </w:tabs>
        <w:spacing w:line="216" w:lineRule="atLeast"/>
        <w:ind w:left="425" w:hanging="425"/>
        <w:outlineLvl w:val="9"/>
        <w:rPr>
          <w:rFonts w:asciiTheme="minorHAnsi" w:hAnsiTheme="minorHAnsi" w:cstheme="minorHAnsi"/>
          <w:lang w:eastAsia="zh-CN"/>
        </w:rPr>
      </w:pPr>
      <w:r w:rsidRPr="00E8751E">
        <w:rPr>
          <w:rFonts w:asciiTheme="minorHAnsi" w:hAnsiTheme="minorHAnsi" w:cstheme="minorHAnsi"/>
          <w:lang w:eastAsia="zh-CN"/>
        </w:rPr>
        <w:t>Data mining of ship unsafe behaviours:  MIS system can record the violations and unsafe behaviours of ships in VTS area, and support keyword retrieval, information statistical analysis and display, so as to realize the accurate identification of ships with special attention in VTS area.</w:t>
      </w:r>
    </w:p>
    <w:p w14:paraId="6DF324BB" w14:textId="77777777" w:rsidR="0030703B" w:rsidRPr="00E8751E" w:rsidRDefault="0030703B" w:rsidP="0030703B">
      <w:pPr>
        <w:pStyle w:val="Bullet1"/>
        <w:numPr>
          <w:ilvl w:val="0"/>
          <w:numId w:val="30"/>
        </w:numPr>
        <w:tabs>
          <w:tab w:val="clear" w:pos="720"/>
          <w:tab w:val="clear" w:pos="1134"/>
        </w:tabs>
        <w:spacing w:line="216" w:lineRule="atLeast"/>
        <w:ind w:left="425" w:hanging="425"/>
        <w:outlineLvl w:val="9"/>
        <w:rPr>
          <w:rFonts w:asciiTheme="minorHAnsi" w:hAnsiTheme="minorHAnsi" w:cstheme="minorHAnsi"/>
          <w:lang w:eastAsia="zh-CN"/>
        </w:rPr>
      </w:pPr>
      <w:r w:rsidRPr="00E8751E">
        <w:rPr>
          <w:rFonts w:asciiTheme="minorHAnsi" w:hAnsiTheme="minorHAnsi" w:cstheme="minorHAnsi"/>
          <w:lang w:eastAsia="zh-CN"/>
        </w:rPr>
        <w:t>Data mining of ship dangerous situations and incidents: MIS system can record the ship dangerous situations and accidents in VTS area, support keyword retrieval, information statistical analysis and display, and master the temporal and spatial distribution law of dangerous situations and incidents, so as to realize the risks in VTS area.</w:t>
      </w:r>
    </w:p>
    <w:p w14:paraId="6DF324BC" w14:textId="77777777" w:rsidR="0030703B" w:rsidRPr="00E8751E"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E8751E">
        <w:rPr>
          <w:rFonts w:asciiTheme="minorHAnsi" w:hAnsiTheme="minorHAnsi" w:cstheme="minorHAnsi"/>
          <w:szCs w:val="22"/>
          <w:lang w:eastAsia="zh-CN"/>
        </w:rPr>
        <w:t>DATA FUSION</w:t>
      </w:r>
    </w:p>
    <w:p w14:paraId="6DF324BD"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INTERNAL SERVICES DATA FUSION OF VTS AUTHORITY</w:t>
      </w:r>
    </w:p>
    <w:p w14:paraId="6DF324BE" w14:textId="77777777" w:rsidR="0030703B" w:rsidRPr="00E8751E"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E8751E">
        <w:rPr>
          <w:rFonts w:asciiTheme="minorHAnsi" w:hAnsiTheme="minorHAnsi" w:cstheme="minorHAnsi"/>
          <w:lang w:eastAsia="zh-CN"/>
        </w:rPr>
        <w:t xml:space="preserve">Ship dynamic information: integrating Radar, AIS, CCTV and other ship dynamic information sources to access the dynamic information of ship pilotage plan, port of entry and exit, berthing and </w:t>
      </w:r>
      <w:r w:rsidRPr="00E8751E">
        <w:rPr>
          <w:rFonts w:asciiTheme="minorHAnsi" w:hAnsiTheme="minorHAnsi" w:cstheme="minorHAnsi" w:hint="eastAsia"/>
          <w:lang w:eastAsia="zh-CN"/>
        </w:rPr>
        <w:t>unberth</w:t>
      </w:r>
      <w:r w:rsidRPr="00E8751E">
        <w:rPr>
          <w:rFonts w:asciiTheme="minorHAnsi" w:hAnsiTheme="minorHAnsi" w:cstheme="minorHAnsi"/>
          <w:lang w:eastAsia="zh-CN"/>
        </w:rPr>
        <w:t>ing.</w:t>
      </w:r>
    </w:p>
    <w:p w14:paraId="6DF324BF"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Ship management information: integrating PSC and FSC information and access ship dangerous goods information.</w:t>
      </w:r>
    </w:p>
    <w:p w14:paraId="6DF324C0"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Law enforcement information: integrating the dynamic information of law enforcement boats and personnel of the authority.</w:t>
      </w:r>
    </w:p>
    <w:p w14:paraId="6DF324C1"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Emergency resource information: integrating the emergency resource information such as sewage cleaning, salvage, firefighting and tugboat in VTS area and nearby waters</w:t>
      </w:r>
      <w:r w:rsidRPr="00E8751E">
        <w:rPr>
          <w:rFonts w:asciiTheme="minorHAnsi" w:hAnsiTheme="minorHAnsi" w:cstheme="minorHAnsi" w:hint="eastAsia"/>
          <w:lang w:eastAsia="zh-CN"/>
        </w:rPr>
        <w:t>.</w:t>
      </w:r>
    </w:p>
    <w:p w14:paraId="6DF324C2"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DATA FUSION OF OTHER SERVICES IN RELATED INDUSTRIES</w:t>
      </w:r>
    </w:p>
    <w:p w14:paraId="6DF324C3" w14:textId="77777777" w:rsidR="0030703B" w:rsidRPr="00E8751E"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E8751E">
        <w:rPr>
          <w:rFonts w:asciiTheme="minorHAnsi" w:hAnsiTheme="minorHAnsi" w:cstheme="minorHAnsi"/>
          <w:lang w:eastAsia="zh-CN"/>
        </w:rPr>
        <w:t>Integration of businesses data: integrating industry data such as ships, shipping companies, crew members, ports, pilotage and agents.</w:t>
      </w:r>
    </w:p>
    <w:p w14:paraId="6DF324C4" w14:textId="77777777" w:rsidR="0030703B" w:rsidRPr="00E8751E"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E8751E">
        <w:rPr>
          <w:rFonts w:asciiTheme="minorHAnsi" w:hAnsiTheme="minorHAnsi" w:cstheme="minorHAnsi"/>
          <w:lang w:eastAsia="zh-CN"/>
        </w:rPr>
        <w:t xml:space="preserve">Integration of </w:t>
      </w:r>
      <w:r w:rsidRPr="00E8751E">
        <w:rPr>
          <w:rFonts w:asciiTheme="minorHAnsi" w:hAnsiTheme="minorHAnsi" w:cstheme="minorHAnsi" w:hint="eastAsia"/>
          <w:lang w:eastAsia="zh-CN"/>
        </w:rPr>
        <w:t>m</w:t>
      </w:r>
      <w:r w:rsidRPr="00E8751E">
        <w:rPr>
          <w:rFonts w:asciiTheme="minorHAnsi" w:hAnsiTheme="minorHAnsi" w:cstheme="minorHAnsi"/>
          <w:lang w:eastAsia="zh-CN"/>
        </w:rPr>
        <w:t xml:space="preserve">anagement data: integrating the data of management such as transportation, port and fishery administration, customs, </w:t>
      </w:r>
      <w:r w:rsidRPr="00E8751E">
        <w:rPr>
          <w:rFonts w:asciiTheme="minorHAnsi" w:hAnsiTheme="minorHAnsi" w:cstheme="minorHAnsi" w:hint="eastAsia"/>
          <w:lang w:eastAsia="zh-CN"/>
        </w:rPr>
        <w:t>immigration</w:t>
      </w:r>
      <w:r w:rsidRPr="00E8751E">
        <w:rPr>
          <w:rFonts w:asciiTheme="minorHAnsi" w:hAnsiTheme="minorHAnsi" w:cstheme="minorHAnsi"/>
          <w:lang w:eastAsia="zh-CN"/>
        </w:rPr>
        <w:t xml:space="preserve">, </w:t>
      </w:r>
      <w:r w:rsidRPr="00E8751E">
        <w:rPr>
          <w:rFonts w:asciiTheme="minorHAnsi" w:hAnsiTheme="minorHAnsi" w:cstheme="minorHAnsi" w:hint="eastAsia"/>
          <w:lang w:eastAsia="zh-CN"/>
        </w:rPr>
        <w:t>coast</w:t>
      </w:r>
      <w:r w:rsidRPr="00E8751E">
        <w:rPr>
          <w:rFonts w:asciiTheme="minorHAnsi" w:hAnsiTheme="minorHAnsi" w:cstheme="minorHAnsi"/>
          <w:lang w:eastAsia="zh-CN"/>
        </w:rPr>
        <w:t xml:space="preserve"> </w:t>
      </w:r>
      <w:r w:rsidRPr="00E8751E">
        <w:rPr>
          <w:rFonts w:asciiTheme="minorHAnsi" w:hAnsiTheme="minorHAnsi" w:cstheme="minorHAnsi" w:hint="eastAsia"/>
          <w:lang w:eastAsia="zh-CN"/>
        </w:rPr>
        <w:t>guard</w:t>
      </w:r>
      <w:r w:rsidRPr="00E8751E">
        <w:rPr>
          <w:rFonts w:asciiTheme="minorHAnsi" w:hAnsiTheme="minorHAnsi" w:cstheme="minorHAnsi"/>
          <w:lang w:eastAsia="zh-CN"/>
        </w:rPr>
        <w:t xml:space="preserve"> and </w:t>
      </w:r>
      <w:r w:rsidRPr="00E8751E">
        <w:rPr>
          <w:rFonts w:asciiTheme="minorHAnsi" w:hAnsiTheme="minorHAnsi" w:cstheme="minorHAnsi" w:hint="eastAsia"/>
          <w:lang w:eastAsia="zh-CN"/>
        </w:rPr>
        <w:t>so</w:t>
      </w:r>
      <w:r w:rsidRPr="00E8751E">
        <w:rPr>
          <w:rFonts w:asciiTheme="minorHAnsi" w:hAnsiTheme="minorHAnsi" w:cstheme="minorHAnsi"/>
          <w:lang w:eastAsia="zh-CN"/>
        </w:rPr>
        <w:t xml:space="preserve"> </w:t>
      </w:r>
      <w:r w:rsidRPr="00E8751E">
        <w:rPr>
          <w:rFonts w:asciiTheme="minorHAnsi" w:hAnsiTheme="minorHAnsi" w:cstheme="minorHAnsi" w:hint="eastAsia"/>
          <w:lang w:eastAsia="zh-CN"/>
        </w:rPr>
        <w:t>on</w:t>
      </w:r>
      <w:r w:rsidRPr="00E8751E">
        <w:rPr>
          <w:rFonts w:asciiTheme="minorHAnsi" w:hAnsiTheme="minorHAnsi" w:cstheme="minorHAnsi"/>
          <w:lang w:eastAsia="zh-CN"/>
        </w:rPr>
        <w:t>.</w:t>
      </w:r>
    </w:p>
    <w:p w14:paraId="6DF324C5" w14:textId="77777777" w:rsidR="0030703B" w:rsidRPr="00E8751E"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r w:rsidRPr="00E8751E">
        <w:rPr>
          <w:rFonts w:asciiTheme="minorHAnsi" w:hAnsiTheme="minorHAnsi" w:cstheme="minorHAnsi"/>
          <w:lang w:eastAsia="zh-CN"/>
        </w:rPr>
        <w:t xml:space="preserve">Integration of social elements: integrating the data of social elements data such as </w:t>
      </w:r>
      <w:r w:rsidRPr="00E8751E">
        <w:rPr>
          <w:rFonts w:asciiTheme="minorHAnsi" w:hAnsiTheme="minorHAnsi" w:cstheme="minorHAnsi" w:hint="eastAsia"/>
          <w:lang w:eastAsia="zh-CN"/>
        </w:rPr>
        <w:t>city</w:t>
      </w:r>
      <w:r w:rsidRPr="00E8751E">
        <w:rPr>
          <w:rFonts w:asciiTheme="minorHAnsi" w:hAnsiTheme="minorHAnsi" w:cstheme="minorHAnsi"/>
          <w:lang w:eastAsia="zh-CN"/>
        </w:rPr>
        <w:t xml:space="preserve"> management, safety emergency, laws and regulations, standards and norms, integrity management and so on.</w:t>
      </w:r>
    </w:p>
    <w:p w14:paraId="6DF324C6" w14:textId="77777777" w:rsidR="0030703B" w:rsidRPr="00E8751E"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E8751E">
        <w:rPr>
          <w:rFonts w:asciiTheme="minorHAnsi" w:hAnsiTheme="minorHAnsi" w:cstheme="minorHAnsi"/>
          <w:szCs w:val="22"/>
          <w:lang w:eastAsia="zh-CN"/>
        </w:rPr>
        <w:t>DATA EXCHANGE</w:t>
      </w:r>
    </w:p>
    <w:p w14:paraId="6DF324C7" w14:textId="77777777" w:rsidR="0030703B" w:rsidRPr="00E8751E"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E8751E">
        <w:rPr>
          <w:rFonts w:asciiTheme="minorHAnsi" w:hAnsiTheme="minorHAnsi" w:cstheme="minorHAnsi"/>
          <w:szCs w:val="22"/>
          <w:lang w:val="en-GB" w:eastAsia="zh-CN"/>
        </w:rPr>
        <w:t>DATA EXCHANGE WITH SHIPS AND CREWMEMBER</w:t>
      </w:r>
    </w:p>
    <w:p w14:paraId="6DF324C8" w14:textId="77777777" w:rsidR="0030703B" w:rsidRPr="00E8751E"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E8751E">
        <w:rPr>
          <w:rFonts w:asciiTheme="minorHAnsi" w:hAnsiTheme="minorHAnsi" w:cstheme="minorHAnsi"/>
          <w:lang w:eastAsia="zh-CN"/>
        </w:rPr>
        <w:t>Data exchange with ships: providing information for ships in hydrometeorology, port services, telemedicine, anchorage and other aspects, based on MSP in E-navigation and S-100 and other data exchange standards, so as to realize standardized and large-scale ship</w:t>
      </w:r>
      <w:r w:rsidRPr="00E8751E">
        <w:rPr>
          <w:rFonts w:asciiTheme="minorHAnsi" w:hAnsiTheme="minorHAnsi" w:cstheme="minorHAnsi" w:hint="eastAsia"/>
          <w:lang w:eastAsia="zh-CN"/>
        </w:rPr>
        <w:t>-</w:t>
      </w:r>
      <w:r w:rsidRPr="00E8751E">
        <w:rPr>
          <w:rFonts w:asciiTheme="minorHAnsi" w:hAnsiTheme="minorHAnsi" w:cstheme="minorHAnsi"/>
          <w:lang w:eastAsia="zh-CN"/>
        </w:rPr>
        <w:t xml:space="preserve">shore data exchange, </w:t>
      </w:r>
      <w:r w:rsidRPr="00E8751E">
        <w:rPr>
          <w:rFonts w:asciiTheme="minorHAnsi" w:hAnsiTheme="minorHAnsi" w:cstheme="minorHAnsi" w:hint="eastAsia"/>
          <w:lang w:eastAsia="zh-CN"/>
        </w:rPr>
        <w:t>as</w:t>
      </w:r>
      <w:r w:rsidRPr="00E8751E">
        <w:rPr>
          <w:rFonts w:asciiTheme="minorHAnsi" w:hAnsiTheme="minorHAnsi" w:cstheme="minorHAnsi"/>
          <w:lang w:eastAsia="zh-CN"/>
        </w:rPr>
        <w:t xml:space="preserve"> </w:t>
      </w:r>
      <w:r w:rsidRPr="00E8751E">
        <w:rPr>
          <w:rFonts w:asciiTheme="minorHAnsi" w:hAnsiTheme="minorHAnsi" w:cstheme="minorHAnsi" w:hint="eastAsia"/>
          <w:lang w:eastAsia="zh-CN"/>
        </w:rPr>
        <w:t>well</w:t>
      </w:r>
      <w:r w:rsidRPr="00E8751E">
        <w:rPr>
          <w:rFonts w:asciiTheme="minorHAnsi" w:hAnsiTheme="minorHAnsi" w:cstheme="minorHAnsi"/>
          <w:lang w:eastAsia="zh-CN"/>
        </w:rPr>
        <w:t xml:space="preserve"> </w:t>
      </w:r>
      <w:r w:rsidRPr="00E8751E">
        <w:rPr>
          <w:rFonts w:asciiTheme="minorHAnsi" w:hAnsiTheme="minorHAnsi" w:cstheme="minorHAnsi" w:hint="eastAsia"/>
          <w:lang w:eastAsia="zh-CN"/>
        </w:rPr>
        <w:t>as</w:t>
      </w:r>
      <w:r w:rsidRPr="00E8751E">
        <w:rPr>
          <w:rFonts w:asciiTheme="minorHAnsi" w:hAnsiTheme="minorHAnsi" w:cstheme="minorHAnsi"/>
          <w:lang w:eastAsia="zh-CN"/>
        </w:rPr>
        <w:t xml:space="preserve"> intelligent </w:t>
      </w:r>
      <w:r w:rsidRPr="00E8751E">
        <w:rPr>
          <w:rFonts w:asciiTheme="minorHAnsi" w:hAnsiTheme="minorHAnsi" w:cstheme="minorHAnsi" w:hint="eastAsia"/>
          <w:lang w:eastAsia="zh-CN"/>
        </w:rPr>
        <w:t>send</w:t>
      </w:r>
      <w:r w:rsidRPr="00E8751E">
        <w:rPr>
          <w:rFonts w:asciiTheme="minorHAnsi" w:hAnsiTheme="minorHAnsi" w:cstheme="minorHAnsi"/>
          <w:lang w:eastAsia="zh-CN"/>
        </w:rPr>
        <w:t xml:space="preserve"> of severe weather warning, navigation</w:t>
      </w:r>
      <w:r w:rsidRPr="00E8751E">
        <w:rPr>
          <w:rFonts w:asciiTheme="minorHAnsi" w:hAnsiTheme="minorHAnsi" w:cstheme="minorHAnsi" w:hint="eastAsia"/>
          <w:lang w:eastAsia="zh-CN"/>
        </w:rPr>
        <w:t>al</w:t>
      </w:r>
      <w:r w:rsidRPr="00E8751E">
        <w:rPr>
          <w:rFonts w:asciiTheme="minorHAnsi" w:hAnsiTheme="minorHAnsi" w:cstheme="minorHAnsi"/>
          <w:lang w:eastAsia="zh-CN"/>
        </w:rPr>
        <w:t xml:space="preserve"> warning (notice </w:t>
      </w:r>
      <w:r w:rsidRPr="00E8751E">
        <w:rPr>
          <w:rFonts w:asciiTheme="minorHAnsi" w:hAnsiTheme="minorHAnsi" w:cstheme="minorHAnsi" w:hint="eastAsia"/>
          <w:lang w:eastAsia="zh-CN"/>
        </w:rPr>
        <w:t>to</w:t>
      </w:r>
      <w:r w:rsidRPr="00E8751E">
        <w:rPr>
          <w:rFonts w:asciiTheme="minorHAnsi" w:hAnsiTheme="minorHAnsi" w:cstheme="minorHAnsi"/>
          <w:lang w:eastAsia="zh-CN"/>
        </w:rPr>
        <w:t xml:space="preserve"> </w:t>
      </w:r>
      <w:r w:rsidRPr="00E8751E">
        <w:rPr>
          <w:rFonts w:asciiTheme="minorHAnsi" w:hAnsiTheme="minorHAnsi" w:cstheme="minorHAnsi" w:hint="eastAsia"/>
          <w:lang w:eastAsia="zh-CN"/>
        </w:rPr>
        <w:t>mariners</w:t>
      </w:r>
      <w:r w:rsidRPr="00E8751E">
        <w:rPr>
          <w:rFonts w:asciiTheme="minorHAnsi" w:hAnsiTheme="minorHAnsi" w:cstheme="minorHAnsi"/>
          <w:lang w:eastAsia="zh-CN"/>
        </w:rPr>
        <w:t>) and traffic control information, online declaration of voyage plan.</w:t>
      </w:r>
    </w:p>
    <w:p w14:paraId="6DF324C9" w14:textId="77777777" w:rsidR="0030703B" w:rsidRPr="00F30EFD"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F30EFD">
        <w:rPr>
          <w:rFonts w:asciiTheme="minorHAnsi" w:hAnsiTheme="minorHAnsi" w:cstheme="minorHAnsi"/>
          <w:lang w:eastAsia="zh-CN"/>
        </w:rPr>
        <w:lastRenderedPageBreak/>
        <w:t>Data exchange with crew members: it is to provide crew members with certificate expiration reminder, safety knowledge, navigation regulations, online education and training of accident cases and other services relying on the internet and mobile phone module, realize efficient data exchange with crew members.</w:t>
      </w:r>
    </w:p>
    <w:p w14:paraId="6DF324CA" w14:textId="77777777" w:rsidR="0030703B" w:rsidRPr="00F30EFD"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F30EFD">
        <w:rPr>
          <w:rFonts w:asciiTheme="minorHAnsi" w:hAnsiTheme="minorHAnsi" w:cstheme="minorHAnsi"/>
          <w:szCs w:val="22"/>
          <w:lang w:val="en-GB" w:eastAsia="zh-CN"/>
        </w:rPr>
        <w:t>DATA EXCHANGE WITH OTHER VTS CENTERS</w:t>
      </w:r>
    </w:p>
    <w:p w14:paraId="6DF324CB" w14:textId="77777777" w:rsidR="0030703B" w:rsidRPr="00F30EFD"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F30EFD">
        <w:rPr>
          <w:rFonts w:asciiTheme="minorHAnsi" w:hAnsiTheme="minorHAnsi" w:cstheme="minorHAnsi"/>
          <w:lang w:eastAsia="zh-CN"/>
        </w:rPr>
        <w:t>Sharing ship dynamic information: realizing the data sharing and interaction of ship dynamic information of different VTS manufacturers, such as AIS data.</w:t>
      </w:r>
    </w:p>
    <w:p w14:paraId="6DF324CC" w14:textId="77777777" w:rsidR="0030703B" w:rsidRPr="00F30EFD"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F30EFD">
        <w:rPr>
          <w:rFonts w:asciiTheme="minorHAnsi" w:hAnsiTheme="minorHAnsi" w:cstheme="minorHAnsi"/>
          <w:lang w:eastAsia="zh-CN"/>
        </w:rPr>
        <w:t>Sharing of ship management information: realizing the sharing of ship report information, marking information and other ship management information of different VTS manufacturers.</w:t>
      </w:r>
    </w:p>
    <w:p w14:paraId="6DF324CD" w14:textId="77777777" w:rsidR="0030703B" w:rsidRPr="00F30EFD" w:rsidRDefault="0030703B" w:rsidP="0030703B">
      <w:pPr>
        <w:pStyle w:val="Heading4"/>
        <w:keepLines/>
        <w:tabs>
          <w:tab w:val="clear" w:pos="1134"/>
          <w:tab w:val="num" w:pos="0"/>
        </w:tabs>
        <w:spacing w:line="240" w:lineRule="atLeast"/>
        <w:ind w:right="992"/>
        <w:rPr>
          <w:rFonts w:asciiTheme="minorHAnsi" w:hAnsiTheme="minorHAnsi" w:cstheme="minorHAnsi"/>
          <w:szCs w:val="22"/>
          <w:lang w:val="en-GB" w:eastAsia="zh-CN"/>
        </w:rPr>
      </w:pPr>
      <w:r w:rsidRPr="00F30EFD">
        <w:rPr>
          <w:rFonts w:asciiTheme="minorHAnsi" w:hAnsiTheme="minorHAnsi" w:cstheme="minorHAnsi"/>
          <w:szCs w:val="22"/>
          <w:lang w:val="en-GB" w:eastAsia="zh-CN"/>
        </w:rPr>
        <w:t>DATA EXCHANGE WITH OTHER RELATED INDUSTRIES CROSS DIFFERENT PLATFORM</w:t>
      </w:r>
    </w:p>
    <w:p w14:paraId="6DF324CE" w14:textId="77777777" w:rsidR="0030703B" w:rsidRPr="00F30EFD" w:rsidRDefault="0030703B" w:rsidP="0030703B">
      <w:pPr>
        <w:pStyle w:val="Bullet1"/>
        <w:numPr>
          <w:ilvl w:val="0"/>
          <w:numId w:val="30"/>
        </w:numPr>
        <w:tabs>
          <w:tab w:val="clear" w:pos="720"/>
          <w:tab w:val="clear" w:pos="1134"/>
        </w:tabs>
        <w:spacing w:line="216" w:lineRule="atLeast"/>
        <w:ind w:left="425" w:hanging="425"/>
        <w:jc w:val="left"/>
        <w:outlineLvl w:val="9"/>
        <w:rPr>
          <w:rFonts w:asciiTheme="minorHAnsi" w:hAnsiTheme="minorHAnsi" w:cstheme="minorHAnsi"/>
          <w:lang w:eastAsia="zh-CN"/>
        </w:rPr>
      </w:pPr>
      <w:bookmarkStart w:id="9" w:name="_Toc96424384"/>
      <w:r w:rsidRPr="00F30EFD">
        <w:rPr>
          <w:rFonts w:asciiTheme="minorHAnsi" w:hAnsiTheme="minorHAnsi" w:cstheme="minorHAnsi"/>
          <w:lang w:eastAsia="zh-CN"/>
        </w:rPr>
        <w:t>Navigation environment data exchange: hydrological, meteorological, geographical and other navigation environment data exchange.</w:t>
      </w:r>
    </w:p>
    <w:p w14:paraId="6DF324CF" w14:textId="77777777" w:rsidR="0030703B" w:rsidRPr="00F30EFD"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F30EFD">
        <w:rPr>
          <w:rFonts w:asciiTheme="minorHAnsi" w:hAnsiTheme="minorHAnsi" w:cstheme="minorHAnsi"/>
          <w:lang w:eastAsia="zh-CN"/>
        </w:rPr>
        <w:t>Scheduling data exchange: pilot scheduling, berth arrangement, tugboat assignment, oil and sewage receiving and other port scheduling and service information exchange.</w:t>
      </w:r>
    </w:p>
    <w:p w14:paraId="6DF324D0" w14:textId="77777777" w:rsidR="0030703B" w:rsidRPr="00F30EFD" w:rsidRDefault="0030703B" w:rsidP="0030703B">
      <w:pPr>
        <w:pStyle w:val="Bullet1"/>
        <w:numPr>
          <w:ilvl w:val="0"/>
          <w:numId w:val="30"/>
        </w:numPr>
        <w:tabs>
          <w:tab w:val="clear" w:pos="720"/>
          <w:tab w:val="clear" w:pos="1134"/>
        </w:tabs>
        <w:spacing w:line="216" w:lineRule="atLeast"/>
        <w:outlineLvl w:val="9"/>
        <w:rPr>
          <w:rFonts w:asciiTheme="minorHAnsi" w:hAnsiTheme="minorHAnsi" w:cstheme="minorHAnsi"/>
          <w:lang w:eastAsia="zh-CN"/>
        </w:rPr>
      </w:pPr>
      <w:r w:rsidRPr="00F30EFD">
        <w:rPr>
          <w:rFonts w:asciiTheme="minorHAnsi" w:hAnsiTheme="minorHAnsi" w:cstheme="minorHAnsi"/>
          <w:lang w:eastAsia="zh-CN"/>
        </w:rPr>
        <w:t>Industry management data exchange: inspection and quarantine, port of entry and exit approval, cargo customs clearance and other industry management information exchange.</w:t>
      </w:r>
    </w:p>
    <w:p w14:paraId="6DF324D1" w14:textId="77777777" w:rsidR="0030703B" w:rsidRPr="00461021" w:rsidRDefault="0030703B" w:rsidP="0030703B">
      <w:pPr>
        <w:pStyle w:val="Heading1"/>
        <w:keepLines/>
        <w:tabs>
          <w:tab w:val="clear" w:pos="567"/>
          <w:tab w:val="num" w:pos="0"/>
        </w:tabs>
        <w:spacing w:after="200" w:line="240" w:lineRule="atLeast"/>
        <w:ind w:left="709" w:hanging="709"/>
        <w:rPr>
          <w:lang w:eastAsia="zh-CN"/>
        </w:rPr>
      </w:pPr>
      <w:r w:rsidRPr="00E14FC4">
        <w:rPr>
          <w:lang w:eastAsia="zh-CN"/>
        </w:rPr>
        <w:t>DESIGN, INSTALLATION, OPERATION AND MAINTENANCE CONSIDERATIONS</w:t>
      </w:r>
      <w:bookmarkEnd w:id="9"/>
    </w:p>
    <w:p w14:paraId="6DF324D2"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lang w:eastAsia="zh-CN"/>
        </w:rPr>
        <w:t xml:space="preserve">The design, installation, operation and maintenance of MIS should consider the requirements of storage media, disaster recovery, backup, response time and other factors on the temperature, humidity, earthquake resistance and other factors of the working space.  </w:t>
      </w:r>
    </w:p>
    <w:p w14:paraId="6DF324D3"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lang w:eastAsia="zh-CN"/>
        </w:rPr>
        <w:t xml:space="preserve">MIS can be integrated into the VTS core system, or can be used as a separate module, should consider the convenience of the work of the VTS </w:t>
      </w:r>
      <w:r w:rsidRPr="00F30EFD">
        <w:rPr>
          <w:rFonts w:asciiTheme="minorHAnsi" w:hAnsiTheme="minorHAnsi" w:cstheme="minorHAnsi" w:hint="eastAsia"/>
          <w:lang w:eastAsia="zh-CN"/>
        </w:rPr>
        <w:t>personnel</w:t>
      </w:r>
      <w:r w:rsidRPr="00F30EFD">
        <w:rPr>
          <w:rFonts w:asciiTheme="minorHAnsi" w:hAnsiTheme="minorHAnsi" w:cstheme="minorHAnsi"/>
          <w:lang w:eastAsia="zh-CN"/>
        </w:rPr>
        <w:t xml:space="preserve">.  </w:t>
      </w:r>
    </w:p>
    <w:p w14:paraId="6DF324D4"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hint="eastAsia"/>
          <w:lang w:eastAsia="zh-CN"/>
        </w:rPr>
        <w:t>The installation and design of MIS should consider the commonality, convenience of subsequent software and hardware upgrade.</w:t>
      </w:r>
    </w:p>
    <w:p w14:paraId="6DF324D5" w14:textId="77777777" w:rsidR="0030703B" w:rsidRDefault="0030703B" w:rsidP="0030703B">
      <w:pPr>
        <w:pStyle w:val="Heading2"/>
        <w:keepNext/>
        <w:keepLines/>
        <w:tabs>
          <w:tab w:val="clear" w:pos="851"/>
          <w:tab w:val="num" w:pos="0"/>
        </w:tabs>
        <w:spacing w:before="240" w:after="200" w:line="240" w:lineRule="atLeast"/>
        <w:ind w:right="709"/>
        <w:rPr>
          <w:lang w:val="en-US" w:eastAsia="zh-CN"/>
        </w:rPr>
      </w:pPr>
      <w:r w:rsidRPr="00E14FC4">
        <w:rPr>
          <w:lang w:val="en-US" w:eastAsia="zh-CN"/>
        </w:rPr>
        <w:t>SYSTEM OPERATING ENVIRONMENT</w:t>
      </w:r>
    </w:p>
    <w:p w14:paraId="6DF324D6"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hint="eastAsia"/>
          <w:lang w:eastAsia="zh-CN"/>
        </w:rPr>
        <w:t xml:space="preserve">If there are technical standards or guidelines applicable to the installation and operation of information systems in the country or </w:t>
      </w:r>
      <w:r w:rsidRPr="00F30EFD">
        <w:rPr>
          <w:rFonts w:asciiTheme="minorHAnsi" w:hAnsiTheme="minorHAnsi" w:cstheme="minorHAnsi"/>
          <w:lang w:eastAsia="zh-CN"/>
        </w:rPr>
        <w:t>region</w:t>
      </w:r>
      <w:r w:rsidRPr="00F30EFD">
        <w:rPr>
          <w:rFonts w:asciiTheme="minorHAnsi" w:hAnsiTheme="minorHAnsi" w:cstheme="minorHAnsi" w:hint="eastAsia"/>
          <w:lang w:eastAsia="zh-CN"/>
        </w:rPr>
        <w:t xml:space="preserve"> where the VTS provider </w:t>
      </w:r>
      <w:r w:rsidRPr="00F30EFD">
        <w:rPr>
          <w:rFonts w:asciiTheme="minorHAnsi" w:hAnsiTheme="minorHAnsi" w:cstheme="minorHAnsi"/>
          <w:lang w:eastAsia="zh-CN"/>
        </w:rPr>
        <w:t>located</w:t>
      </w:r>
      <w:r w:rsidRPr="00F30EFD">
        <w:rPr>
          <w:rFonts w:asciiTheme="minorHAnsi" w:hAnsiTheme="minorHAnsi" w:cstheme="minorHAnsi" w:hint="eastAsia"/>
          <w:lang w:eastAsia="zh-CN"/>
        </w:rPr>
        <w:t xml:space="preserve">, the VTS </w:t>
      </w:r>
      <w:r w:rsidRPr="00F30EFD">
        <w:rPr>
          <w:rFonts w:asciiTheme="minorHAnsi" w:hAnsiTheme="minorHAnsi" w:cstheme="minorHAnsi"/>
          <w:lang w:eastAsia="zh-CN"/>
        </w:rPr>
        <w:t>provider</w:t>
      </w:r>
      <w:r w:rsidRPr="00F30EFD">
        <w:rPr>
          <w:rFonts w:asciiTheme="minorHAnsi" w:hAnsiTheme="minorHAnsi" w:cstheme="minorHAnsi" w:hint="eastAsia"/>
          <w:lang w:eastAsia="zh-CN"/>
        </w:rPr>
        <w:t xml:space="preserve"> should refer to them. If there are no corresponding technical standards or guidelines in the country or region where the VTS </w:t>
      </w:r>
      <w:r w:rsidRPr="00F30EFD">
        <w:rPr>
          <w:rFonts w:asciiTheme="minorHAnsi" w:hAnsiTheme="minorHAnsi" w:cstheme="minorHAnsi"/>
          <w:lang w:eastAsia="zh-CN"/>
        </w:rPr>
        <w:t>provider</w:t>
      </w:r>
      <w:r w:rsidRPr="00F30EFD">
        <w:rPr>
          <w:rFonts w:asciiTheme="minorHAnsi" w:hAnsiTheme="minorHAnsi" w:cstheme="minorHAnsi" w:hint="eastAsia"/>
          <w:lang w:eastAsia="zh-CN"/>
        </w:rPr>
        <w:t xml:space="preserve"> is located, the VTS </w:t>
      </w:r>
      <w:r w:rsidRPr="00F30EFD">
        <w:rPr>
          <w:rFonts w:asciiTheme="minorHAnsi" w:hAnsiTheme="minorHAnsi" w:cstheme="minorHAnsi"/>
          <w:lang w:eastAsia="zh-CN"/>
        </w:rPr>
        <w:t>provider</w:t>
      </w:r>
      <w:r w:rsidRPr="00F30EFD">
        <w:rPr>
          <w:rFonts w:asciiTheme="minorHAnsi" w:hAnsiTheme="minorHAnsi" w:cstheme="minorHAnsi" w:hint="eastAsia"/>
          <w:lang w:eastAsia="zh-CN"/>
        </w:rPr>
        <w:t xml:space="preserve"> may refer to the relevant international standards. In any case, a common open operating environment should be </w:t>
      </w:r>
      <w:r w:rsidRPr="00F30EFD">
        <w:rPr>
          <w:rFonts w:asciiTheme="minorHAnsi" w:hAnsiTheme="minorHAnsi" w:cstheme="minorHAnsi"/>
          <w:lang w:eastAsia="zh-CN"/>
        </w:rPr>
        <w:t>applied</w:t>
      </w:r>
      <w:r w:rsidRPr="00F30EFD">
        <w:rPr>
          <w:rFonts w:asciiTheme="minorHAnsi" w:hAnsiTheme="minorHAnsi" w:cstheme="minorHAnsi" w:hint="eastAsia"/>
          <w:lang w:eastAsia="zh-CN"/>
        </w:rPr>
        <w:t>.</w:t>
      </w:r>
    </w:p>
    <w:p w14:paraId="6DF324D7" w14:textId="77777777" w:rsidR="0030703B" w:rsidRDefault="0030703B" w:rsidP="0030703B">
      <w:pPr>
        <w:pStyle w:val="Heading2"/>
        <w:keepNext/>
        <w:keepLines/>
        <w:tabs>
          <w:tab w:val="clear" w:pos="851"/>
          <w:tab w:val="num" w:pos="0"/>
        </w:tabs>
        <w:spacing w:before="240" w:after="200" w:line="240" w:lineRule="atLeast"/>
        <w:ind w:right="709"/>
        <w:rPr>
          <w:lang w:val="en-US" w:eastAsia="zh-CN"/>
        </w:rPr>
      </w:pPr>
      <w:r>
        <w:rPr>
          <w:lang w:val="en-US" w:eastAsia="zh-CN"/>
        </w:rPr>
        <w:t>DEMAND</w:t>
      </w:r>
      <w:r w:rsidRPr="007350BC">
        <w:rPr>
          <w:lang w:val="en-US" w:eastAsia="zh-CN"/>
        </w:rPr>
        <w:t xml:space="preserve"> ANALYSIS</w:t>
      </w:r>
    </w:p>
    <w:p w14:paraId="6DF324D8"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lang w:eastAsia="zh-CN"/>
        </w:rPr>
        <w:t>Competent Authority</w:t>
      </w:r>
      <w:r w:rsidRPr="00F30EFD">
        <w:rPr>
          <w:rFonts w:asciiTheme="minorHAnsi" w:hAnsiTheme="minorHAnsi" w:cstheme="minorHAnsi" w:hint="eastAsia"/>
          <w:lang w:eastAsia="zh-CN"/>
        </w:rPr>
        <w:t xml:space="preserve"> </w:t>
      </w:r>
      <w:r w:rsidRPr="00F30EFD">
        <w:rPr>
          <w:rFonts w:asciiTheme="minorHAnsi" w:hAnsiTheme="minorHAnsi" w:cstheme="minorHAnsi"/>
          <w:lang w:eastAsia="zh-CN"/>
        </w:rPr>
        <w:t>should</w:t>
      </w:r>
      <w:r w:rsidRPr="00F30EFD">
        <w:rPr>
          <w:rFonts w:asciiTheme="minorHAnsi" w:hAnsiTheme="minorHAnsi" w:cstheme="minorHAnsi" w:hint="eastAsia"/>
          <w:lang w:eastAsia="zh-CN"/>
        </w:rPr>
        <w:t xml:space="preserve"> investigate and </w:t>
      </w:r>
      <w:proofErr w:type="spellStart"/>
      <w:r w:rsidRPr="00F30EFD">
        <w:rPr>
          <w:rFonts w:asciiTheme="minorHAnsi" w:hAnsiTheme="minorHAnsi" w:cstheme="minorHAnsi" w:hint="eastAsia"/>
          <w:lang w:eastAsia="zh-CN"/>
        </w:rPr>
        <w:t>analyze</w:t>
      </w:r>
      <w:proofErr w:type="spellEnd"/>
      <w:r w:rsidRPr="00F30EFD">
        <w:rPr>
          <w:rFonts w:asciiTheme="minorHAnsi" w:hAnsiTheme="minorHAnsi" w:cstheme="minorHAnsi" w:hint="eastAsia"/>
          <w:lang w:eastAsia="zh-CN"/>
        </w:rPr>
        <w:t xml:space="preserve"> the </w:t>
      </w:r>
      <w:r w:rsidRPr="00F30EFD">
        <w:rPr>
          <w:rFonts w:asciiTheme="minorHAnsi" w:hAnsiTheme="minorHAnsi" w:cstheme="minorHAnsi"/>
          <w:lang w:eastAsia="zh-CN"/>
        </w:rPr>
        <w:t>tasks</w:t>
      </w:r>
      <w:r w:rsidRPr="00F30EFD">
        <w:rPr>
          <w:rFonts w:asciiTheme="minorHAnsi" w:hAnsiTheme="minorHAnsi" w:cstheme="minorHAnsi" w:hint="eastAsia"/>
          <w:lang w:eastAsia="zh-CN"/>
        </w:rPr>
        <w:t xml:space="preserve"> and data usage of VTS, clarify </w:t>
      </w:r>
      <w:r w:rsidRPr="00F30EFD">
        <w:rPr>
          <w:rFonts w:asciiTheme="minorHAnsi" w:hAnsiTheme="minorHAnsi" w:cstheme="minorHAnsi"/>
          <w:lang w:eastAsia="zh-CN"/>
        </w:rPr>
        <w:t>data requirements and task processing requirements around these data</w:t>
      </w:r>
      <w:r w:rsidRPr="00F30EFD">
        <w:rPr>
          <w:rFonts w:asciiTheme="minorHAnsi" w:hAnsiTheme="minorHAnsi" w:cstheme="minorHAnsi" w:hint="eastAsia"/>
          <w:lang w:eastAsia="zh-CN"/>
        </w:rPr>
        <w:t xml:space="preserve">, including the types, scope, quantity, access of data and their communication in </w:t>
      </w:r>
      <w:r w:rsidRPr="00F30EFD">
        <w:rPr>
          <w:rFonts w:asciiTheme="minorHAnsi" w:hAnsiTheme="minorHAnsi" w:cstheme="minorHAnsi"/>
          <w:lang w:eastAsia="zh-CN"/>
        </w:rPr>
        <w:t>task</w:t>
      </w:r>
      <w:r w:rsidRPr="00F30EFD">
        <w:rPr>
          <w:rFonts w:asciiTheme="minorHAnsi" w:hAnsiTheme="minorHAnsi" w:cstheme="minorHAnsi" w:hint="eastAsia"/>
          <w:lang w:eastAsia="zh-CN"/>
        </w:rPr>
        <w:t xml:space="preserve"> activities, etc., </w:t>
      </w:r>
      <w:r w:rsidRPr="00F30EFD">
        <w:rPr>
          <w:rFonts w:asciiTheme="minorHAnsi" w:hAnsiTheme="minorHAnsi" w:cstheme="minorHAnsi"/>
          <w:lang w:eastAsia="zh-CN"/>
        </w:rPr>
        <w:t xml:space="preserve">through top-down, step by step decomposition and other analysis methods, determine the use of VTS database system requirements and various constraints, and form a VTS requirement specification. </w:t>
      </w:r>
    </w:p>
    <w:p w14:paraId="6DF324D9" w14:textId="77777777" w:rsidR="0030703B" w:rsidRDefault="0030703B" w:rsidP="0030703B">
      <w:pPr>
        <w:pStyle w:val="Heading2"/>
        <w:keepNext/>
        <w:keepLines/>
        <w:tabs>
          <w:tab w:val="clear" w:pos="851"/>
          <w:tab w:val="num" w:pos="0"/>
        </w:tabs>
        <w:spacing w:before="240" w:after="200" w:line="240" w:lineRule="atLeast"/>
        <w:ind w:right="709"/>
        <w:rPr>
          <w:lang w:val="en-US" w:eastAsia="zh-CN"/>
        </w:rPr>
      </w:pPr>
      <w:r w:rsidRPr="007350BC">
        <w:rPr>
          <w:lang w:val="en-US" w:eastAsia="zh-CN"/>
        </w:rPr>
        <w:t>System Design</w:t>
      </w:r>
    </w:p>
    <w:p w14:paraId="6DF324DA" w14:textId="77777777" w:rsidR="0030703B" w:rsidRPr="00F30EFD"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F30EFD">
        <w:rPr>
          <w:rFonts w:asciiTheme="minorHAnsi" w:hAnsiTheme="minorHAnsi" w:cstheme="minorHAnsi"/>
          <w:szCs w:val="22"/>
          <w:lang w:eastAsia="zh-CN"/>
        </w:rPr>
        <w:t>CONCEPTUAL DESIGN</w:t>
      </w:r>
    </w:p>
    <w:p w14:paraId="6DF324DB"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lang w:eastAsia="zh-CN"/>
        </w:rPr>
        <w:t>Through the classification, aggregation and generalization of data demand and task processing demand, a data model can be established to reflect information structure, information flow, mutual restriction between information, as well as the requirements of all levels of data demand subjects for information storage, query and processing.</w:t>
      </w:r>
    </w:p>
    <w:p w14:paraId="6DF324DC" w14:textId="77777777" w:rsidR="0030703B" w:rsidRPr="00F30EFD"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F30EFD">
        <w:rPr>
          <w:rFonts w:asciiTheme="minorHAnsi" w:hAnsiTheme="minorHAnsi" w:cstheme="minorHAnsi"/>
          <w:szCs w:val="22"/>
          <w:lang w:eastAsia="zh-CN"/>
        </w:rPr>
        <w:lastRenderedPageBreak/>
        <w:t>LOGICAL DESIGN</w:t>
      </w:r>
    </w:p>
    <w:p w14:paraId="6DF324DD"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lang w:eastAsia="zh-CN"/>
        </w:rPr>
        <w:t>MIS developers should design logical data schemas supported by database management system that are suitable for requirements of VTS data and task, and design corresponding logical sub-schemas for various data processing applications necessarily.</w:t>
      </w:r>
    </w:p>
    <w:p w14:paraId="6DF324DE" w14:textId="77777777" w:rsidR="0030703B" w:rsidRPr="00F30EFD" w:rsidRDefault="0030703B" w:rsidP="0030703B">
      <w:pPr>
        <w:pStyle w:val="Heading3"/>
        <w:keepLines/>
        <w:tabs>
          <w:tab w:val="clear" w:pos="992"/>
          <w:tab w:val="num" w:pos="0"/>
        </w:tabs>
        <w:spacing w:line="240" w:lineRule="atLeast"/>
        <w:ind w:right="851"/>
        <w:rPr>
          <w:rFonts w:asciiTheme="minorHAnsi" w:hAnsiTheme="minorHAnsi" w:cstheme="minorHAnsi"/>
          <w:szCs w:val="22"/>
          <w:lang w:eastAsia="zh-CN"/>
        </w:rPr>
      </w:pPr>
      <w:r w:rsidRPr="00F30EFD">
        <w:rPr>
          <w:rFonts w:asciiTheme="minorHAnsi" w:hAnsiTheme="minorHAnsi" w:cstheme="minorHAnsi"/>
          <w:szCs w:val="22"/>
          <w:lang w:eastAsia="zh-CN"/>
        </w:rPr>
        <w:t>PHYSICAL DESIGN</w:t>
      </w:r>
    </w:p>
    <w:p w14:paraId="6DF324DF" w14:textId="77777777" w:rsidR="0030703B" w:rsidRPr="00F30EFD" w:rsidRDefault="0030703B" w:rsidP="0030703B">
      <w:pPr>
        <w:pStyle w:val="BodyText"/>
        <w:rPr>
          <w:rFonts w:asciiTheme="minorHAnsi" w:hAnsiTheme="minorHAnsi" w:cstheme="minorHAnsi"/>
          <w:lang w:eastAsia="zh-CN"/>
        </w:rPr>
      </w:pPr>
      <w:r w:rsidRPr="00F30EFD">
        <w:rPr>
          <w:rFonts w:asciiTheme="minorHAnsi" w:hAnsiTheme="minorHAnsi" w:cstheme="minorHAnsi"/>
          <w:lang w:eastAsia="zh-CN"/>
        </w:rPr>
        <w:t>MIS system developers should select the most appropriate physical storage structure (including file type, index structure and data storage order and bit logic, etc.), access methods and access paths, etc. for specific application tasks according to the various physical design measures that depend on the specific computer structure provided by the specific database management system.</w:t>
      </w:r>
    </w:p>
    <w:p w14:paraId="6DF324E0" w14:textId="77777777" w:rsidR="0030703B" w:rsidRDefault="0030703B" w:rsidP="0030703B">
      <w:pPr>
        <w:pStyle w:val="Heading2"/>
        <w:keepNext/>
        <w:keepLines/>
        <w:tabs>
          <w:tab w:val="clear" w:pos="851"/>
          <w:tab w:val="num" w:pos="0"/>
        </w:tabs>
        <w:spacing w:before="240" w:after="200" w:line="240" w:lineRule="atLeast"/>
        <w:ind w:right="709"/>
        <w:rPr>
          <w:lang w:val="en-US" w:eastAsia="zh-CN"/>
        </w:rPr>
      </w:pPr>
      <w:r w:rsidRPr="007350BC">
        <w:rPr>
          <w:lang w:val="en-US" w:eastAsia="zh-CN"/>
        </w:rPr>
        <w:t>OPERATION AND MAINTENANCE</w:t>
      </w:r>
    </w:p>
    <w:bookmarkEnd w:id="8"/>
    <w:p w14:paraId="6DF324E1" w14:textId="77777777" w:rsidR="000E11C7" w:rsidRPr="00F30EFD" w:rsidRDefault="0030703B" w:rsidP="0030703B">
      <w:pPr>
        <w:pStyle w:val="BodyText"/>
        <w:rPr>
          <w:rFonts w:asciiTheme="minorHAnsi" w:hAnsiTheme="minorHAnsi" w:cstheme="minorHAnsi"/>
          <w:lang w:eastAsia="zh-CN"/>
        </w:rPr>
        <w:sectPr w:rsidR="000E11C7" w:rsidRPr="00F30EFD">
          <w:pgSz w:w="11906" w:h="16838"/>
          <w:pgMar w:top="1134" w:right="1134" w:bottom="1134" w:left="1134" w:header="709" w:footer="709" w:gutter="0"/>
          <w:cols w:space="708"/>
          <w:docGrid w:linePitch="360"/>
        </w:sectPr>
      </w:pPr>
      <w:r w:rsidRPr="00F30EFD">
        <w:rPr>
          <w:rFonts w:asciiTheme="minorHAnsi" w:hAnsiTheme="minorHAnsi" w:cstheme="minorHAnsi"/>
          <w:lang w:eastAsia="zh-CN"/>
        </w:rPr>
        <w:t>For the operation and maintenance of MIS, system developers should fully consider the impact of operation manageability, data standards, and compatibility with other system interfaces, system security, system reliability, operation convenience and other aspects on the system.</w:t>
      </w:r>
    </w:p>
    <w:p w14:paraId="6DF324E2" w14:textId="77777777" w:rsidR="000E11C7" w:rsidRDefault="000E11C7" w:rsidP="000E11C7">
      <w:pPr>
        <w:pStyle w:val="AnnexHeading1"/>
        <w:numPr>
          <w:ilvl w:val="0"/>
          <w:numId w:val="0"/>
        </w:numPr>
        <w:ind w:left="567"/>
        <w:outlineLvl w:val="0"/>
        <w:rPr>
          <w:rFonts w:ascii="Calibri" w:hAnsi="Calibri"/>
          <w:color w:val="4F81BD" w:themeColor="accent1"/>
        </w:rPr>
      </w:pPr>
      <w:r w:rsidRPr="007A395D">
        <w:rPr>
          <w:rFonts w:ascii="Calibri" w:hAnsi="Calibri"/>
          <w:color w:val="4F81BD" w:themeColor="accent1"/>
        </w:rPr>
        <w:lastRenderedPageBreak/>
        <w:t xml:space="preserve">Annex </w:t>
      </w:r>
      <w:r>
        <w:rPr>
          <w:rFonts w:ascii="Calibri" w:hAnsi="Calibri"/>
          <w:color w:val="4F81BD" w:themeColor="accent1"/>
        </w:rPr>
        <w:t xml:space="preserve">B   </w:t>
      </w:r>
      <w:r w:rsidRPr="000E11C7">
        <w:rPr>
          <w:rFonts w:ascii="Calibri" w:hAnsi="Calibri"/>
          <w:color w:val="4F81BD" w:themeColor="accent1"/>
        </w:rPr>
        <w:t>Questionnaire on requirements of performance and function for VTS-MIS</w:t>
      </w:r>
    </w:p>
    <w:p w14:paraId="6DF324E3" w14:textId="77777777" w:rsidR="00607CAA" w:rsidRDefault="00607CAA" w:rsidP="000E11C7">
      <w:pPr>
        <w:widowControl w:val="0"/>
        <w:jc w:val="both"/>
        <w:rPr>
          <w:rFonts w:ascii="Calibri" w:hAnsi="Calibri" w:cs="Times New Roman"/>
          <w:kern w:val="2"/>
          <w:sz w:val="21"/>
          <w:lang w:val="en-US" w:eastAsia="zh-CN"/>
        </w:rPr>
      </w:pPr>
    </w:p>
    <w:p w14:paraId="6DF324E4" w14:textId="77777777" w:rsidR="000E11C7" w:rsidRPr="00F30EFD" w:rsidRDefault="000E11C7" w:rsidP="000E11C7">
      <w:pPr>
        <w:widowControl w:val="0"/>
        <w:jc w:val="both"/>
        <w:rPr>
          <w:rFonts w:asciiTheme="minorHAnsi" w:hAnsiTheme="minorHAnsi" w:cstheme="minorHAnsi"/>
          <w:lang w:eastAsia="zh-CN"/>
        </w:rPr>
      </w:pPr>
      <w:r w:rsidRPr="00F30EFD">
        <w:rPr>
          <w:rFonts w:asciiTheme="minorHAnsi" w:hAnsiTheme="minorHAnsi" w:cstheme="minorHAnsi"/>
          <w:lang w:eastAsia="zh-CN"/>
        </w:rPr>
        <w:t xml:space="preserve">China Maritime Safety Administration submitted a draft of the guideline on the “PRODUCING FUNCTIONAL AND PERFORMANCE REQUIREMENTS FOR MIS SYSTEM” to the VTS52 committee meeting. In order to better understand the equipment and requirements of the MIS system in each VTS </w:t>
      </w:r>
      <w:proofErr w:type="spellStart"/>
      <w:r w:rsidRPr="00F30EFD">
        <w:rPr>
          <w:rFonts w:asciiTheme="minorHAnsi" w:hAnsiTheme="minorHAnsi" w:cstheme="minorHAnsi"/>
          <w:lang w:eastAsia="zh-CN"/>
        </w:rPr>
        <w:t>center</w:t>
      </w:r>
      <w:proofErr w:type="spellEnd"/>
      <w:r w:rsidRPr="00F30EFD">
        <w:rPr>
          <w:rFonts w:asciiTheme="minorHAnsi" w:hAnsiTheme="minorHAnsi" w:cstheme="minorHAnsi"/>
          <w:lang w:eastAsia="zh-CN"/>
        </w:rPr>
        <w:t xml:space="preserve">, we specially designed this questionnaire. The information involved in the questionnaire will only be used to </w:t>
      </w:r>
      <w:proofErr w:type="spellStart"/>
      <w:r w:rsidRPr="00F30EFD">
        <w:rPr>
          <w:rFonts w:asciiTheme="minorHAnsi" w:hAnsiTheme="minorHAnsi" w:cstheme="minorHAnsi"/>
          <w:lang w:eastAsia="zh-CN"/>
        </w:rPr>
        <w:t>analyze</w:t>
      </w:r>
      <w:proofErr w:type="spellEnd"/>
      <w:r w:rsidRPr="00F30EFD">
        <w:rPr>
          <w:rFonts w:asciiTheme="minorHAnsi" w:hAnsiTheme="minorHAnsi" w:cstheme="minorHAnsi"/>
          <w:lang w:eastAsia="zh-CN"/>
        </w:rPr>
        <w:t xml:space="preserve"> the survey, and we will fully respect your privacy. Thank you for your support.</w:t>
      </w:r>
    </w:p>
    <w:p w14:paraId="6DF324E5" w14:textId="77777777" w:rsidR="000E11C7" w:rsidRPr="000E11C7" w:rsidRDefault="000E11C7" w:rsidP="000E11C7">
      <w:pPr>
        <w:widowControl w:val="0"/>
        <w:jc w:val="both"/>
        <w:rPr>
          <w:rFonts w:ascii="Calibri" w:hAnsi="Calibri" w:cs="Times New Roman"/>
          <w:kern w:val="2"/>
          <w:sz w:val="21"/>
          <w:lang w:val="en-US" w:eastAsia="zh-CN"/>
        </w:rPr>
      </w:pPr>
    </w:p>
    <w:p w14:paraId="6DF324E6" w14:textId="77777777" w:rsidR="000E11C7" w:rsidRPr="00F30EFD" w:rsidRDefault="000E11C7" w:rsidP="000E11C7">
      <w:pPr>
        <w:widowControl w:val="0"/>
        <w:jc w:val="both"/>
        <w:rPr>
          <w:rFonts w:asciiTheme="minorHAnsi" w:hAnsiTheme="minorHAnsi" w:cstheme="minorHAnsi"/>
          <w:lang w:eastAsia="zh-CN"/>
        </w:rPr>
      </w:pPr>
      <w:r w:rsidRPr="00F30EFD">
        <w:rPr>
          <w:rFonts w:asciiTheme="minorHAnsi" w:hAnsiTheme="minorHAnsi" w:cstheme="minorHAnsi"/>
          <w:lang w:eastAsia="zh-CN"/>
        </w:rPr>
        <w:t>Liaison: Liu Wei, China Maritime Safety Administration</w:t>
      </w:r>
    </w:p>
    <w:p w14:paraId="6DF324E7" w14:textId="77777777" w:rsidR="000E11C7" w:rsidRPr="00F30EFD" w:rsidRDefault="00FF2CB7" w:rsidP="000E11C7">
      <w:pPr>
        <w:widowControl w:val="0"/>
        <w:jc w:val="both"/>
        <w:rPr>
          <w:rFonts w:asciiTheme="minorHAnsi" w:hAnsiTheme="minorHAnsi" w:cstheme="minorHAnsi"/>
          <w:lang w:eastAsia="zh-CN"/>
        </w:rPr>
      </w:pPr>
      <w:r>
        <w:rPr>
          <w:rFonts w:asciiTheme="minorHAnsi" w:hAnsiTheme="minorHAnsi" w:cstheme="minorHAnsi"/>
          <w:lang w:eastAsia="zh-CN"/>
        </w:rPr>
        <w:t xml:space="preserve">Please send the </w:t>
      </w:r>
      <w:r w:rsidR="000E11C7" w:rsidRPr="00F30EFD">
        <w:rPr>
          <w:rFonts w:asciiTheme="minorHAnsi" w:hAnsiTheme="minorHAnsi" w:cstheme="minorHAnsi"/>
          <w:lang w:eastAsia="zh-CN"/>
        </w:rPr>
        <w:t xml:space="preserve">questionnaire to email: </w:t>
      </w:r>
      <w:hyperlink r:id="rId16" w:history="1">
        <w:r w:rsidR="000E11C7" w:rsidRPr="00F30EFD">
          <w:rPr>
            <w:rFonts w:asciiTheme="minorHAnsi" w:hAnsiTheme="minorHAnsi" w:cstheme="minorHAnsi"/>
            <w:lang w:eastAsia="zh-CN"/>
          </w:rPr>
          <w:t>liuwe@shmsa.gov.cn</w:t>
        </w:r>
      </w:hyperlink>
    </w:p>
    <w:p w14:paraId="6DF324E8" w14:textId="77777777" w:rsidR="000E11C7" w:rsidRPr="00F30EFD" w:rsidRDefault="000E11C7" w:rsidP="000E11C7">
      <w:pPr>
        <w:widowControl w:val="0"/>
        <w:jc w:val="both"/>
        <w:rPr>
          <w:rFonts w:asciiTheme="minorHAnsi" w:hAnsiTheme="minorHAnsi" w:cstheme="minorHAnsi"/>
          <w:lang w:eastAsia="zh-CN"/>
        </w:rPr>
      </w:pPr>
    </w:p>
    <w:p w14:paraId="6DF324E9" w14:textId="77777777" w:rsidR="000E11C7" w:rsidRPr="00F30EFD" w:rsidRDefault="000E11C7" w:rsidP="000E11C7">
      <w:pPr>
        <w:widowControl w:val="0"/>
        <w:jc w:val="both"/>
        <w:rPr>
          <w:rFonts w:asciiTheme="minorHAnsi" w:hAnsiTheme="minorHAnsi" w:cstheme="minorHAnsi"/>
          <w:lang w:eastAsia="zh-CN"/>
        </w:rPr>
      </w:pPr>
      <w:r w:rsidRPr="00F30EFD">
        <w:rPr>
          <w:rFonts w:asciiTheme="minorHAnsi" w:hAnsiTheme="minorHAnsi" w:cstheme="minorHAnsi" w:hint="eastAsia"/>
          <w:lang w:eastAsia="zh-CN"/>
        </w:rPr>
        <w:t>N</w:t>
      </w:r>
      <w:r w:rsidRPr="00F30EFD">
        <w:rPr>
          <w:rFonts w:asciiTheme="minorHAnsi" w:hAnsiTheme="minorHAnsi" w:cstheme="minorHAnsi"/>
          <w:lang w:eastAsia="zh-CN"/>
        </w:rPr>
        <w:t>OTE:</w:t>
      </w:r>
      <w:r w:rsidRPr="00F30EFD">
        <w:rPr>
          <w:rFonts w:asciiTheme="minorHAnsi" w:hAnsiTheme="minorHAnsi" w:cstheme="minorHAnsi" w:hint="eastAsia"/>
          <w:lang w:eastAsia="zh-CN"/>
        </w:rPr>
        <w:t>○</w:t>
      </w:r>
      <w:r w:rsidRPr="00F30EFD">
        <w:rPr>
          <w:rFonts w:asciiTheme="minorHAnsi" w:hAnsiTheme="minorHAnsi" w:cstheme="minorHAnsi" w:hint="eastAsia"/>
          <w:lang w:eastAsia="zh-CN"/>
        </w:rPr>
        <w:t xml:space="preserve"> is a single choice question, </w:t>
      </w:r>
      <w:r w:rsidRPr="00F30EFD">
        <w:rPr>
          <w:rFonts w:asciiTheme="minorHAnsi" w:hAnsiTheme="minorHAnsi" w:cstheme="minorHAnsi" w:hint="eastAsia"/>
          <w:lang w:eastAsia="zh-CN"/>
        </w:rPr>
        <w:t>□</w:t>
      </w:r>
      <w:r w:rsidRPr="00F30EFD">
        <w:rPr>
          <w:rFonts w:asciiTheme="minorHAnsi" w:hAnsiTheme="minorHAnsi" w:cstheme="minorHAnsi" w:hint="eastAsia"/>
          <w:lang w:eastAsia="zh-CN"/>
        </w:rPr>
        <w:t xml:space="preserve"> is a multiple choice question,</w:t>
      </w:r>
      <w:r w:rsidRPr="00F30EFD">
        <w:rPr>
          <w:rFonts w:asciiTheme="minorHAnsi" w:hAnsiTheme="minorHAnsi" w:cstheme="minorHAnsi"/>
          <w:lang w:eastAsia="zh-CN"/>
        </w:rPr>
        <w:t xml:space="preserve"> check and tick.</w:t>
      </w:r>
    </w:p>
    <w:p w14:paraId="6DF324EA" w14:textId="77777777" w:rsidR="000E11C7" w:rsidRPr="00F30EFD" w:rsidRDefault="000E11C7" w:rsidP="000E11C7">
      <w:pPr>
        <w:widowControl w:val="0"/>
        <w:jc w:val="both"/>
        <w:rPr>
          <w:rFonts w:asciiTheme="minorHAnsi" w:hAnsiTheme="minorHAnsi" w:cstheme="minorHAnsi"/>
          <w:lang w:eastAsia="zh-CN"/>
        </w:rPr>
      </w:pPr>
    </w:p>
    <w:tbl>
      <w:tblPr>
        <w:tblW w:w="9070" w:type="dxa"/>
        <w:jc w:val="center"/>
        <w:tblBorders>
          <w:top w:val="single" w:sz="8" w:space="0" w:color="auto"/>
          <w:left w:val="single" w:sz="8" w:space="0" w:color="auto"/>
          <w:bottom w:val="single" w:sz="8" w:space="0" w:color="auto"/>
          <w:right w:val="single" w:sz="8" w:space="0" w:color="auto"/>
          <w:insideH w:val="single" w:sz="2" w:space="0" w:color="auto"/>
        </w:tblBorders>
        <w:tblLook w:val="04A0" w:firstRow="1" w:lastRow="0" w:firstColumn="1" w:lastColumn="0" w:noHBand="0" w:noVBand="1"/>
      </w:tblPr>
      <w:tblGrid>
        <w:gridCol w:w="2869"/>
        <w:gridCol w:w="6201"/>
      </w:tblGrid>
      <w:tr w:rsidR="000E11C7" w:rsidRPr="000E11C7" w14:paraId="6DF324EC" w14:textId="77777777" w:rsidTr="00607CAA">
        <w:trPr>
          <w:trHeight w:val="337"/>
          <w:jc w:val="center"/>
        </w:trPr>
        <w:tc>
          <w:tcPr>
            <w:tcW w:w="9070" w:type="dxa"/>
            <w:gridSpan w:val="2"/>
            <w:shd w:val="clear" w:color="auto" w:fill="auto"/>
            <w:noWrap/>
            <w:vAlign w:val="center"/>
            <w:hideMark/>
          </w:tcPr>
          <w:p w14:paraId="6DF324EB" w14:textId="77777777" w:rsidR="000E11C7" w:rsidRPr="000E11C7" w:rsidRDefault="000E11C7" w:rsidP="000E11C7">
            <w:pPr>
              <w:jc w:val="center"/>
              <w:rPr>
                <w:rFonts w:ascii="Calibri" w:hAnsi="Calibri"/>
                <w:b/>
                <w:color w:val="000000"/>
                <w:lang w:val="en-US" w:eastAsia="zh-CN"/>
              </w:rPr>
            </w:pPr>
            <w:r w:rsidRPr="000E11C7">
              <w:rPr>
                <w:rFonts w:ascii="Calibri" w:hAnsi="Calibri"/>
                <w:b/>
                <w:color w:val="000000"/>
                <w:lang w:val="en-US" w:eastAsia="zh-CN"/>
              </w:rPr>
              <w:t xml:space="preserve">QUESTIONNAIRE ON OPERATIONAL AND FUNTIONAL REQUIREMENTS OF MIS </w:t>
            </w:r>
          </w:p>
        </w:tc>
      </w:tr>
      <w:tr w:rsidR="000E11C7" w:rsidRPr="000E11C7" w14:paraId="6DF324EF" w14:textId="77777777" w:rsidTr="00607CAA">
        <w:trPr>
          <w:trHeight w:val="337"/>
          <w:jc w:val="center"/>
        </w:trPr>
        <w:tc>
          <w:tcPr>
            <w:tcW w:w="2869" w:type="dxa"/>
            <w:tcBorders>
              <w:top w:val="single" w:sz="2" w:space="0" w:color="auto"/>
              <w:bottom w:val="single" w:sz="2" w:space="0" w:color="auto"/>
              <w:right w:val="single" w:sz="2" w:space="0" w:color="auto"/>
            </w:tcBorders>
            <w:shd w:val="clear" w:color="auto" w:fill="auto"/>
            <w:vAlign w:val="center"/>
            <w:hideMark/>
          </w:tcPr>
          <w:p w14:paraId="6DF324ED" w14:textId="77777777" w:rsidR="000E11C7" w:rsidRPr="000E11C7" w:rsidRDefault="000E11C7" w:rsidP="000E11C7">
            <w:pPr>
              <w:rPr>
                <w:rFonts w:ascii="Calibri" w:hAnsi="Calibri"/>
                <w:color w:val="000000"/>
                <w:sz w:val="21"/>
                <w:szCs w:val="21"/>
                <w:lang w:val="en-US" w:eastAsia="zh-CN"/>
              </w:rPr>
            </w:pPr>
            <w:r w:rsidRPr="000E11C7">
              <w:rPr>
                <w:rFonts w:ascii="Calibri" w:hAnsi="Calibri" w:cs="Times New Roman"/>
                <w:kern w:val="2"/>
                <w:sz w:val="21"/>
                <w:lang w:val="en-US" w:eastAsia="zh-CN"/>
              </w:rPr>
              <w:t>COUNTRY</w:t>
            </w:r>
            <w:r w:rsidRPr="000E11C7">
              <w:rPr>
                <w:rFonts w:ascii="Calibri" w:hAnsi="Calibri"/>
                <w:color w:val="000000"/>
                <w:sz w:val="21"/>
                <w:szCs w:val="21"/>
                <w:lang w:val="en-US" w:eastAsia="zh-CN"/>
              </w:rPr>
              <w:t xml:space="preserve"> : </w:t>
            </w:r>
          </w:p>
        </w:tc>
        <w:tc>
          <w:tcPr>
            <w:tcW w:w="6201" w:type="dxa"/>
            <w:tcBorders>
              <w:left w:val="single" w:sz="2" w:space="0" w:color="auto"/>
            </w:tcBorders>
            <w:shd w:val="clear" w:color="auto" w:fill="auto"/>
            <w:vAlign w:val="center"/>
            <w:hideMark/>
          </w:tcPr>
          <w:p w14:paraId="6DF324EE" w14:textId="77777777" w:rsidR="000E11C7" w:rsidRPr="000E11C7" w:rsidRDefault="000E11C7" w:rsidP="000E11C7">
            <w:pPr>
              <w:jc w:val="both"/>
              <w:rPr>
                <w:rFonts w:ascii="Calibri" w:hAnsi="Calibri"/>
                <w:color w:val="000000"/>
                <w:sz w:val="21"/>
                <w:szCs w:val="21"/>
                <w:lang w:val="en-US" w:eastAsia="zh-CN"/>
              </w:rPr>
            </w:pPr>
            <w:r w:rsidRPr="000E11C7">
              <w:rPr>
                <w:rFonts w:ascii="Calibri" w:hAnsi="Calibri"/>
                <w:color w:val="000000"/>
                <w:sz w:val="21"/>
                <w:szCs w:val="21"/>
                <w:lang w:val="en-US" w:eastAsia="zh-CN"/>
              </w:rPr>
              <w:t xml:space="preserve">　</w:t>
            </w:r>
          </w:p>
        </w:tc>
      </w:tr>
      <w:tr w:rsidR="000E11C7" w:rsidRPr="000E11C7" w14:paraId="6DF324F2"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vAlign w:val="center"/>
            <w:hideMark/>
          </w:tcPr>
          <w:p w14:paraId="6DF324F0" w14:textId="77777777" w:rsidR="000E11C7" w:rsidRPr="000E11C7" w:rsidRDefault="000E11C7" w:rsidP="000E11C7">
            <w:pPr>
              <w:jc w:val="both"/>
              <w:rPr>
                <w:rFonts w:ascii="Calibri" w:hAnsi="Calibri"/>
                <w:color w:val="000000"/>
                <w:sz w:val="21"/>
                <w:szCs w:val="21"/>
                <w:lang w:val="en-US" w:eastAsia="zh-CN"/>
              </w:rPr>
            </w:pPr>
            <w:r w:rsidRPr="000E11C7">
              <w:rPr>
                <w:rFonts w:ascii="Calibri" w:hAnsi="Calibri"/>
                <w:color w:val="000000"/>
                <w:sz w:val="21"/>
                <w:szCs w:val="21"/>
                <w:lang w:val="en-US" w:eastAsia="zh-CN"/>
              </w:rPr>
              <w:t>ORGANIZATION</w:t>
            </w:r>
            <w:r w:rsidRPr="000E11C7">
              <w:rPr>
                <w:rFonts w:ascii="SimSun" w:hAnsi="SimSun" w:hint="eastAsia"/>
                <w:color w:val="000000"/>
                <w:sz w:val="21"/>
                <w:szCs w:val="21"/>
                <w:lang w:val="en-US" w:eastAsia="zh-CN"/>
              </w:rPr>
              <w:t>：</w:t>
            </w:r>
            <w:r w:rsidRPr="000E11C7">
              <w:rPr>
                <w:rFonts w:ascii="Calibri" w:hAnsi="Calibri"/>
                <w:color w:val="000000"/>
                <w:sz w:val="21"/>
                <w:szCs w:val="21"/>
                <w:lang w:val="en-US" w:eastAsia="zh-CN"/>
              </w:rPr>
              <w:t xml:space="preserve"> </w:t>
            </w:r>
          </w:p>
        </w:tc>
        <w:tc>
          <w:tcPr>
            <w:tcW w:w="6201" w:type="dxa"/>
            <w:tcBorders>
              <w:left w:val="single" w:sz="2" w:space="0" w:color="auto"/>
            </w:tcBorders>
            <w:shd w:val="clear" w:color="auto" w:fill="auto"/>
            <w:vAlign w:val="center"/>
            <w:hideMark/>
          </w:tcPr>
          <w:p w14:paraId="6DF324F1" w14:textId="77777777" w:rsidR="000E11C7" w:rsidRPr="000E11C7" w:rsidRDefault="000E11C7" w:rsidP="000E11C7">
            <w:pPr>
              <w:jc w:val="both"/>
              <w:rPr>
                <w:rFonts w:ascii="Calibri" w:hAnsi="Calibri"/>
                <w:color w:val="000000"/>
                <w:sz w:val="21"/>
                <w:szCs w:val="21"/>
                <w:lang w:val="en-US" w:eastAsia="zh-CN"/>
              </w:rPr>
            </w:pPr>
            <w:r w:rsidRPr="000E11C7">
              <w:rPr>
                <w:rFonts w:ascii="Calibri" w:hAnsi="Calibri"/>
                <w:color w:val="000000"/>
                <w:sz w:val="21"/>
                <w:szCs w:val="21"/>
                <w:lang w:val="en-US" w:eastAsia="zh-CN"/>
              </w:rPr>
              <w:t xml:space="preserve">　</w:t>
            </w:r>
          </w:p>
        </w:tc>
      </w:tr>
      <w:tr w:rsidR="000E11C7" w:rsidRPr="000E11C7" w14:paraId="6DF324F5" w14:textId="77777777" w:rsidTr="00607CAA">
        <w:trPr>
          <w:trHeight w:val="218"/>
          <w:jc w:val="center"/>
        </w:trPr>
        <w:tc>
          <w:tcPr>
            <w:tcW w:w="2869" w:type="dxa"/>
            <w:tcBorders>
              <w:top w:val="single" w:sz="2" w:space="0" w:color="auto"/>
              <w:right w:val="single" w:sz="2" w:space="0" w:color="auto"/>
            </w:tcBorders>
            <w:shd w:val="clear" w:color="auto" w:fill="auto"/>
            <w:noWrap/>
            <w:vAlign w:val="center"/>
            <w:hideMark/>
          </w:tcPr>
          <w:p w14:paraId="6DF324F3" w14:textId="77777777" w:rsidR="000E11C7" w:rsidRPr="000E11C7" w:rsidRDefault="000E11C7" w:rsidP="000E11C7">
            <w:pPr>
              <w:rPr>
                <w:rFonts w:ascii="SimSun" w:hAnsi="SimSun" w:cs="SimSun"/>
                <w:color w:val="000000"/>
                <w:lang w:val="en-US" w:eastAsia="zh-CN"/>
              </w:rPr>
            </w:pPr>
            <w:r w:rsidRPr="000E11C7">
              <w:rPr>
                <w:rFonts w:ascii="Calibri" w:hAnsi="Calibri"/>
                <w:color w:val="000000"/>
                <w:sz w:val="21"/>
                <w:szCs w:val="21"/>
                <w:lang w:val="en-US" w:eastAsia="zh-CN"/>
              </w:rPr>
              <w:t xml:space="preserve">NAME OF YOUR </w:t>
            </w:r>
            <w:r w:rsidRPr="000E11C7">
              <w:rPr>
                <w:rFonts w:ascii="Calibri" w:hAnsi="Calibri" w:hint="eastAsia"/>
                <w:color w:val="000000"/>
                <w:sz w:val="21"/>
                <w:szCs w:val="21"/>
                <w:lang w:val="en-US" w:eastAsia="zh-CN"/>
              </w:rPr>
              <w:t>VTS</w:t>
            </w:r>
            <w:r w:rsidRPr="000E11C7">
              <w:rPr>
                <w:rFonts w:ascii="Calibri" w:hAnsi="Calibri"/>
                <w:color w:val="000000"/>
                <w:sz w:val="21"/>
                <w:szCs w:val="21"/>
                <w:lang w:val="en-US" w:eastAsia="zh-CN"/>
              </w:rPr>
              <w:t>:</w:t>
            </w:r>
            <w:r w:rsidRPr="000E11C7">
              <w:rPr>
                <w:rFonts w:ascii="SimSun" w:hAnsi="SimSun" w:cs="SimSun" w:hint="eastAsia"/>
                <w:color w:val="000000"/>
                <w:lang w:val="en-US" w:eastAsia="zh-CN"/>
              </w:rPr>
              <w:t xml:space="preserve">　</w:t>
            </w:r>
          </w:p>
        </w:tc>
        <w:tc>
          <w:tcPr>
            <w:tcW w:w="6201" w:type="dxa"/>
            <w:tcBorders>
              <w:left w:val="single" w:sz="2" w:space="0" w:color="auto"/>
            </w:tcBorders>
            <w:shd w:val="clear" w:color="auto" w:fill="auto"/>
            <w:vAlign w:val="center"/>
            <w:hideMark/>
          </w:tcPr>
          <w:p w14:paraId="6DF324F4" w14:textId="77777777" w:rsidR="000E11C7" w:rsidRPr="000E11C7" w:rsidRDefault="000E11C7" w:rsidP="000E11C7">
            <w:pPr>
              <w:widowControl w:val="0"/>
              <w:jc w:val="both"/>
              <w:rPr>
                <w:rFonts w:ascii="SimSun" w:hAnsi="SimSun"/>
                <w:sz w:val="21"/>
                <w:szCs w:val="21"/>
                <w:lang w:val="en-US" w:eastAsia="zh-CN"/>
              </w:rPr>
            </w:pPr>
            <w:r w:rsidRPr="000E11C7">
              <w:rPr>
                <w:rFonts w:ascii="Calibri" w:hAnsi="Calibri"/>
                <w:color w:val="000000"/>
                <w:sz w:val="21"/>
                <w:szCs w:val="21"/>
                <w:lang w:val="en-US" w:eastAsia="zh-CN"/>
              </w:rPr>
              <w:t xml:space="preserve"> </w:t>
            </w:r>
          </w:p>
        </w:tc>
      </w:tr>
      <w:tr w:rsidR="000E11C7" w:rsidRPr="000E11C7" w14:paraId="6DF324F7" w14:textId="77777777" w:rsidTr="00607CAA">
        <w:trPr>
          <w:trHeight w:val="349"/>
          <w:jc w:val="center"/>
        </w:trPr>
        <w:tc>
          <w:tcPr>
            <w:tcW w:w="9070" w:type="dxa"/>
            <w:gridSpan w:val="2"/>
            <w:tcBorders>
              <w:top w:val="single" w:sz="2" w:space="0" w:color="auto"/>
              <w:bottom w:val="single" w:sz="2" w:space="0" w:color="auto"/>
            </w:tcBorders>
            <w:shd w:val="clear" w:color="000000" w:fill="BFBFBF"/>
            <w:vAlign w:val="center"/>
            <w:hideMark/>
          </w:tcPr>
          <w:p w14:paraId="6DF324F6" w14:textId="77777777" w:rsidR="000E11C7" w:rsidRPr="000E11C7" w:rsidRDefault="000E11C7" w:rsidP="000E11C7">
            <w:pPr>
              <w:jc w:val="both"/>
              <w:rPr>
                <w:rFonts w:ascii="Calibri" w:hAnsi="Calibri"/>
                <w:color w:val="000000"/>
                <w:sz w:val="21"/>
                <w:szCs w:val="21"/>
                <w:lang w:val="en-US" w:eastAsia="zh-CN"/>
              </w:rPr>
            </w:pPr>
            <w:r w:rsidRPr="000E11C7">
              <w:rPr>
                <w:rFonts w:ascii="Calibri" w:hAnsi="Calibri"/>
                <w:color w:val="000000"/>
                <w:sz w:val="21"/>
                <w:szCs w:val="21"/>
                <w:lang w:val="en-US" w:eastAsia="zh-CN"/>
              </w:rPr>
              <w:t>1. Basic information of VTS</w:t>
            </w:r>
          </w:p>
        </w:tc>
      </w:tr>
      <w:tr w:rsidR="000E11C7" w:rsidRPr="000E11C7" w14:paraId="6DF324FA"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4F8"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4F9" w14:textId="77777777" w:rsidR="000E11C7" w:rsidRPr="000E11C7" w:rsidRDefault="000E11C7" w:rsidP="000E11C7">
            <w:pPr>
              <w:widowControl w:val="0"/>
              <w:numPr>
                <w:ilvl w:val="1"/>
                <w:numId w:val="32"/>
              </w:numPr>
              <w:jc w:val="both"/>
              <w:rPr>
                <w:rFonts w:ascii="Calibri" w:hAnsi="Calibri"/>
                <w:sz w:val="21"/>
                <w:szCs w:val="21"/>
                <w:lang w:val="en-US" w:eastAsia="zh-CN"/>
              </w:rPr>
            </w:pPr>
            <w:r w:rsidRPr="000E11C7">
              <w:rPr>
                <w:rFonts w:ascii="Calibri" w:hAnsi="Calibri"/>
                <w:sz w:val="21"/>
                <w:szCs w:val="21"/>
                <w:lang w:val="en-US" w:eastAsia="zh-CN"/>
              </w:rPr>
              <w:t>VTS category (multiple choices)</w:t>
            </w:r>
          </w:p>
        </w:tc>
      </w:tr>
      <w:tr w:rsidR="000E11C7" w:rsidRPr="000E11C7" w14:paraId="6DF32502" w14:textId="77777777" w:rsidTr="00607CAA">
        <w:trPr>
          <w:trHeight w:val="665"/>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4FB" w14:textId="77777777" w:rsidR="000E11C7" w:rsidRPr="000E11C7" w:rsidRDefault="000E11C7" w:rsidP="000E11C7">
            <w:pPr>
              <w:rPr>
                <w:rFonts w:ascii="SimSun" w:hAnsi="SimSun" w:cs="SimSun"/>
                <w:color w:val="000000"/>
                <w:lang w:val="en-US" w:eastAsia="zh-CN"/>
              </w:rPr>
            </w:pPr>
          </w:p>
          <w:p w14:paraId="6DF324FC"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4FD" w14:textId="77777777" w:rsidR="000E11C7" w:rsidRPr="000E11C7" w:rsidRDefault="000E11C7" w:rsidP="000E11C7">
            <w:pPr>
              <w:rPr>
                <w:rFonts w:ascii="SimSun" w:hAnsi="SimSun" w:cs="SimSun"/>
                <w:color w:val="000000"/>
                <w:lang w:val="en-US" w:eastAsia="zh-CN"/>
              </w:rPr>
            </w:pPr>
            <w:r w:rsidRPr="000E11C7">
              <w:rPr>
                <w:rFonts w:ascii="SimSun" w:hAnsi="SimSun" w:cs="SimSun" w:hint="eastAsia"/>
                <w:color w:val="000000"/>
                <w:lang w:val="en-US" w:eastAsia="zh-CN"/>
              </w:rPr>
              <w:t>□</w:t>
            </w:r>
            <w:r w:rsidRPr="000E11C7">
              <w:rPr>
                <w:rFonts w:ascii="Calibri" w:hAnsi="Calibri" w:hint="eastAsia"/>
                <w:sz w:val="21"/>
                <w:szCs w:val="21"/>
                <w:lang w:val="en-US" w:eastAsia="zh-CN"/>
              </w:rPr>
              <w:t>A</w:t>
            </w:r>
            <w:r w:rsidRPr="000E11C7">
              <w:rPr>
                <w:rFonts w:ascii="Calibri" w:hAnsi="Calibri"/>
                <w:sz w:val="21"/>
                <w:szCs w:val="21"/>
                <w:lang w:val="en-US" w:eastAsia="zh-CN"/>
              </w:rPr>
              <w:t xml:space="preserve"> port VTS</w:t>
            </w:r>
          </w:p>
          <w:p w14:paraId="6DF324FE" w14:textId="77777777" w:rsidR="000E11C7" w:rsidRPr="000E11C7" w:rsidRDefault="000E11C7" w:rsidP="000E11C7">
            <w:pPr>
              <w:rPr>
                <w:rFonts w:ascii="SimSun" w:hAnsi="SimSun" w:cs="SimSun"/>
                <w:color w:val="000000"/>
                <w:lang w:val="en-US" w:eastAsia="zh-CN"/>
              </w:rPr>
            </w:pPr>
            <w:r w:rsidRPr="000E11C7">
              <w:rPr>
                <w:rFonts w:ascii="SimSun" w:hAnsi="SimSun" w:cs="SimSun" w:hint="eastAsia"/>
                <w:color w:val="000000"/>
                <w:lang w:val="en-US" w:eastAsia="zh-CN"/>
              </w:rPr>
              <w:t>□</w:t>
            </w:r>
            <w:r w:rsidRPr="000E11C7">
              <w:rPr>
                <w:rFonts w:ascii="Calibri" w:hAnsi="Calibri"/>
                <w:sz w:val="21"/>
                <w:szCs w:val="21"/>
                <w:lang w:val="en-US" w:eastAsia="zh-CN"/>
              </w:rPr>
              <w:t>A inland waters VTS</w:t>
            </w:r>
          </w:p>
          <w:p w14:paraId="6DF324FF" w14:textId="77777777" w:rsidR="000E11C7" w:rsidRPr="000E11C7" w:rsidRDefault="000E11C7" w:rsidP="000E11C7">
            <w:pPr>
              <w:rPr>
                <w:rFonts w:ascii="SimSun" w:hAnsi="SimSun" w:cs="SimSun"/>
                <w:color w:val="000000"/>
                <w:lang w:val="en-US" w:eastAsia="zh-CN"/>
              </w:rPr>
            </w:pPr>
            <w:r w:rsidRPr="000E11C7">
              <w:rPr>
                <w:rFonts w:ascii="SimSun" w:hAnsi="SimSun" w:cs="SimSun" w:hint="eastAsia"/>
                <w:color w:val="000000"/>
                <w:lang w:val="en-US" w:eastAsia="zh-CN"/>
              </w:rPr>
              <w:t>□</w:t>
            </w:r>
            <w:r w:rsidRPr="000E11C7">
              <w:rPr>
                <w:rFonts w:ascii="Calibri" w:hAnsi="Calibri"/>
                <w:sz w:val="21"/>
                <w:szCs w:val="21"/>
                <w:lang w:val="en-US" w:eastAsia="zh-CN"/>
              </w:rPr>
              <w:t>A coastal VTS</w:t>
            </w:r>
          </w:p>
          <w:p w14:paraId="6DF32500" w14:textId="77777777" w:rsidR="000E11C7" w:rsidRPr="000E11C7" w:rsidRDefault="000E11C7" w:rsidP="000E11C7">
            <w:pPr>
              <w:rPr>
                <w:rFonts w:ascii="Calibri" w:hAnsi="Calibri" w:cs="Times New Roman"/>
                <w:kern w:val="2"/>
                <w:sz w:val="21"/>
                <w:lang w:val="en-US" w:eastAsia="zh-CN"/>
              </w:rPr>
            </w:pPr>
            <w:r w:rsidRPr="000E11C7">
              <w:rPr>
                <w:rFonts w:ascii="Calibri" w:hAnsi="Calibri" w:hint="eastAsia"/>
                <w:sz w:val="21"/>
                <w:szCs w:val="21"/>
                <w:lang w:val="en-US" w:eastAsia="zh-CN"/>
              </w:rPr>
              <w:t>□</w:t>
            </w:r>
            <w:r w:rsidRPr="000E11C7">
              <w:rPr>
                <w:rFonts w:ascii="Calibri" w:hAnsi="Calibri" w:cs="Times New Roman"/>
                <w:kern w:val="2"/>
                <w:sz w:val="21"/>
                <w:lang w:val="en-US" w:eastAsia="zh-CN"/>
              </w:rPr>
              <w:t>Others (please note)</w:t>
            </w:r>
          </w:p>
          <w:p w14:paraId="6DF32501" w14:textId="77777777" w:rsidR="000E11C7" w:rsidRPr="000E11C7" w:rsidRDefault="00607CAA" w:rsidP="000E11C7">
            <w:pPr>
              <w:rPr>
                <w:rFonts w:ascii="SimSun" w:hAnsi="SimSun" w:cs="SimSun"/>
                <w:color w:val="000000"/>
                <w:u w:val="single"/>
                <w:lang w:val="en-US" w:eastAsia="zh-CN"/>
              </w:rPr>
            </w:pPr>
            <w:r>
              <w:rPr>
                <w:rFonts w:ascii="SimSun" w:hAnsi="SimSun" w:cs="SimSun"/>
                <w:color w:val="000000"/>
                <w:u w:val="single"/>
                <w:lang w:val="en-US" w:eastAsia="zh-CN"/>
              </w:rPr>
              <w:t>______________________________________________________</w:t>
            </w:r>
            <w:r w:rsidRPr="00607CAA">
              <w:rPr>
                <w:rFonts w:ascii="SimSun" w:hAnsi="SimSun" w:cs="SimSun"/>
                <w:color w:val="000000"/>
                <w:u w:val="single"/>
                <w:lang w:val="en-US" w:eastAsia="zh-CN"/>
              </w:rPr>
              <w:t xml:space="preserve">                       </w:t>
            </w:r>
            <w:r w:rsidR="000E11C7" w:rsidRPr="00607CAA">
              <w:rPr>
                <w:rFonts w:ascii="SimSun" w:hAnsi="SimSun" w:cs="SimSun"/>
                <w:color w:val="000000"/>
                <w:u w:val="single"/>
                <w:lang w:val="en-US" w:eastAsia="zh-CN"/>
              </w:rPr>
              <w:t xml:space="preserve">            </w:t>
            </w:r>
          </w:p>
        </w:tc>
      </w:tr>
      <w:tr w:rsidR="000E11C7" w:rsidRPr="000E11C7" w14:paraId="6DF32505" w14:textId="77777777" w:rsidTr="00607CAA">
        <w:trPr>
          <w:trHeight w:val="228"/>
          <w:jc w:val="center"/>
        </w:trPr>
        <w:tc>
          <w:tcPr>
            <w:tcW w:w="2869" w:type="dxa"/>
            <w:tcBorders>
              <w:top w:val="single" w:sz="2" w:space="0" w:color="auto"/>
              <w:right w:val="single" w:sz="2" w:space="0" w:color="auto"/>
            </w:tcBorders>
            <w:shd w:val="clear" w:color="auto" w:fill="auto"/>
            <w:noWrap/>
            <w:vAlign w:val="center"/>
            <w:hideMark/>
          </w:tcPr>
          <w:p w14:paraId="6DF32503"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504" w14:textId="77777777" w:rsidR="000E11C7" w:rsidRPr="000E11C7" w:rsidRDefault="000E11C7" w:rsidP="000E11C7">
            <w:pPr>
              <w:widowControl w:val="0"/>
              <w:numPr>
                <w:ilvl w:val="1"/>
                <w:numId w:val="32"/>
              </w:numPr>
              <w:jc w:val="both"/>
              <w:rPr>
                <w:rFonts w:ascii="SimSun" w:hAnsi="SimSun"/>
                <w:sz w:val="21"/>
                <w:szCs w:val="21"/>
                <w:lang w:val="en-US" w:eastAsia="zh-CN"/>
              </w:rPr>
            </w:pPr>
            <w:r w:rsidRPr="000E11C7">
              <w:rPr>
                <w:rFonts w:ascii="Calibri" w:hAnsi="Calibri"/>
                <w:sz w:val="21"/>
                <w:szCs w:val="21"/>
                <w:lang w:val="en-US" w:eastAsia="zh-CN"/>
              </w:rPr>
              <w:t xml:space="preserve">Whether there is a specific and independent MIS system in the VTS system </w:t>
            </w:r>
            <w:r w:rsidRPr="000E11C7">
              <w:rPr>
                <w:rFonts w:ascii="Calibri" w:hAnsi="Calibri"/>
                <w:sz w:val="21"/>
                <w:szCs w:val="21"/>
                <w:lang w:val="en-US" w:eastAsia="zh-CN"/>
              </w:rPr>
              <w:t>？</w:t>
            </w:r>
          </w:p>
        </w:tc>
      </w:tr>
      <w:tr w:rsidR="000E11C7" w:rsidRPr="000E11C7" w14:paraId="6DF32508" w14:textId="77777777" w:rsidTr="00607CAA">
        <w:trPr>
          <w:trHeight w:val="190"/>
          <w:jc w:val="center"/>
        </w:trPr>
        <w:tc>
          <w:tcPr>
            <w:tcW w:w="2869" w:type="dxa"/>
            <w:tcBorders>
              <w:top w:val="single" w:sz="2" w:space="0" w:color="auto"/>
              <w:right w:val="single" w:sz="2" w:space="0" w:color="auto"/>
            </w:tcBorders>
            <w:shd w:val="clear" w:color="auto" w:fill="auto"/>
            <w:noWrap/>
            <w:vAlign w:val="center"/>
          </w:tcPr>
          <w:p w14:paraId="6DF32506"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07"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 xml:space="preserve">Yes     </w:t>
            </w:r>
            <w:r w:rsidRPr="000E11C7">
              <w:rPr>
                <w:rFonts w:ascii="Calibri" w:hAnsi="Calibri" w:hint="eastAsia"/>
                <w:sz w:val="21"/>
                <w:szCs w:val="21"/>
                <w:lang w:val="en-US" w:eastAsia="zh-CN"/>
              </w:rPr>
              <w:t>○</w:t>
            </w:r>
            <w:r w:rsidRPr="000E11C7">
              <w:rPr>
                <w:rFonts w:ascii="Calibri" w:hAnsi="Calibri"/>
                <w:sz w:val="21"/>
                <w:szCs w:val="21"/>
                <w:lang w:val="en-US" w:eastAsia="zh-CN"/>
              </w:rPr>
              <w:t xml:space="preserve">No </w:t>
            </w:r>
          </w:p>
        </w:tc>
      </w:tr>
      <w:tr w:rsidR="000E11C7" w:rsidRPr="000E11C7" w14:paraId="6DF3250B" w14:textId="77777777" w:rsidTr="00607CAA">
        <w:trPr>
          <w:trHeight w:val="47"/>
          <w:jc w:val="center"/>
        </w:trPr>
        <w:tc>
          <w:tcPr>
            <w:tcW w:w="2869" w:type="dxa"/>
            <w:tcBorders>
              <w:top w:val="single" w:sz="2" w:space="0" w:color="auto"/>
              <w:right w:val="single" w:sz="2" w:space="0" w:color="auto"/>
            </w:tcBorders>
            <w:shd w:val="clear" w:color="auto" w:fill="auto"/>
            <w:noWrap/>
            <w:vAlign w:val="center"/>
            <w:hideMark/>
          </w:tcPr>
          <w:p w14:paraId="6DF32509"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50A" w14:textId="77777777" w:rsidR="000E11C7" w:rsidRPr="000E11C7" w:rsidRDefault="000E11C7" w:rsidP="000E11C7">
            <w:pPr>
              <w:widowControl w:val="0"/>
              <w:numPr>
                <w:ilvl w:val="1"/>
                <w:numId w:val="32"/>
              </w:numPr>
              <w:spacing w:after="120" w:line="216" w:lineRule="atLeast"/>
              <w:jc w:val="both"/>
              <w:rPr>
                <w:rFonts w:ascii="Calibri" w:hAnsi="Calibri" w:cs="Times New Roman"/>
                <w:color w:val="000000"/>
                <w:lang w:eastAsia="zh-CN"/>
              </w:rPr>
            </w:pPr>
            <w:r w:rsidRPr="000E11C7">
              <w:rPr>
                <w:rFonts w:ascii="Calibri" w:hAnsi="Calibri"/>
                <w:color w:val="000000"/>
                <w:szCs w:val="21"/>
                <w:lang w:eastAsia="en-US"/>
              </w:rPr>
              <w:t>Do you think it is necessary to design MIS system independently in VTS system?</w:t>
            </w:r>
          </w:p>
        </w:tc>
      </w:tr>
      <w:tr w:rsidR="000E11C7" w:rsidRPr="000E11C7" w14:paraId="6DF3250E" w14:textId="77777777" w:rsidTr="00607CAA">
        <w:trPr>
          <w:trHeight w:val="270"/>
          <w:jc w:val="center"/>
        </w:trPr>
        <w:tc>
          <w:tcPr>
            <w:tcW w:w="2869" w:type="dxa"/>
            <w:tcBorders>
              <w:top w:val="single" w:sz="2" w:space="0" w:color="auto"/>
              <w:right w:val="single" w:sz="2" w:space="0" w:color="auto"/>
            </w:tcBorders>
            <w:shd w:val="clear" w:color="auto" w:fill="auto"/>
            <w:noWrap/>
            <w:vAlign w:val="center"/>
          </w:tcPr>
          <w:p w14:paraId="6DF3250C"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0D" w14:textId="77777777" w:rsidR="000E11C7" w:rsidRPr="000E11C7" w:rsidRDefault="000E11C7" w:rsidP="000E11C7">
            <w:pPr>
              <w:rPr>
                <w:rFonts w:ascii="Calibri" w:hAnsi="Calibri"/>
                <w:sz w:val="21"/>
                <w:szCs w:val="21"/>
                <w:lang w:val="en-US" w:eastAsia="zh-CN"/>
              </w:rPr>
            </w:pPr>
            <w:r w:rsidRPr="000E11C7">
              <w:rPr>
                <w:rFonts w:ascii="SimSun" w:hAnsi="SimSun" w:hint="eastAsia"/>
                <w:sz w:val="21"/>
                <w:szCs w:val="21"/>
                <w:lang w:val="en-US" w:eastAsia="zh-CN"/>
              </w:rPr>
              <w:t>○</w:t>
            </w:r>
            <w:r w:rsidRPr="000E11C7">
              <w:rPr>
                <w:rFonts w:ascii="Calibri" w:hAnsi="Calibri"/>
                <w:sz w:val="21"/>
                <w:szCs w:val="21"/>
                <w:lang w:val="en-US" w:eastAsia="zh-CN"/>
              </w:rPr>
              <w:t>Yes</w:t>
            </w:r>
            <w:r w:rsidRPr="000E11C7">
              <w:rPr>
                <w:rFonts w:ascii="SimSun" w:hAnsi="SimSun"/>
                <w:sz w:val="21"/>
                <w:szCs w:val="21"/>
                <w:lang w:val="en-US" w:eastAsia="zh-CN"/>
              </w:rPr>
              <w:t xml:space="preserve">   </w:t>
            </w:r>
            <w:r w:rsidRPr="000E11C7">
              <w:rPr>
                <w:rFonts w:ascii="SimSun" w:hAnsi="SimSun" w:hint="eastAsia"/>
                <w:sz w:val="21"/>
                <w:szCs w:val="21"/>
                <w:lang w:val="en-US" w:eastAsia="zh-CN"/>
              </w:rPr>
              <w:t>○</w:t>
            </w:r>
            <w:r w:rsidRPr="000E11C7">
              <w:rPr>
                <w:rFonts w:ascii="Calibri" w:hAnsi="Calibri"/>
                <w:sz w:val="21"/>
                <w:szCs w:val="21"/>
                <w:lang w:val="en-US" w:eastAsia="zh-CN"/>
              </w:rPr>
              <w:t>No</w:t>
            </w:r>
          </w:p>
        </w:tc>
      </w:tr>
      <w:tr w:rsidR="000E11C7" w:rsidRPr="000E11C7" w14:paraId="6DF32510" w14:textId="77777777" w:rsidTr="000E11C7">
        <w:trPr>
          <w:trHeight w:val="337"/>
          <w:jc w:val="center"/>
        </w:trPr>
        <w:tc>
          <w:tcPr>
            <w:tcW w:w="9070" w:type="dxa"/>
            <w:gridSpan w:val="2"/>
            <w:tcBorders>
              <w:top w:val="single" w:sz="2" w:space="0" w:color="auto"/>
              <w:bottom w:val="single" w:sz="2" w:space="0" w:color="auto"/>
              <w:right w:val="single" w:sz="2" w:space="0" w:color="auto"/>
            </w:tcBorders>
            <w:shd w:val="clear" w:color="auto" w:fill="AEAAAA"/>
            <w:noWrap/>
            <w:vAlign w:val="center"/>
          </w:tcPr>
          <w:p w14:paraId="6DF3250F"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lang w:val="en-US" w:eastAsia="zh-CN"/>
              </w:rPr>
              <w:t>2</w:t>
            </w:r>
            <w:r w:rsidRPr="000E11C7">
              <w:rPr>
                <w:rFonts w:ascii="Calibri" w:hAnsi="Calibri" w:hint="eastAsia"/>
                <w:sz w:val="21"/>
                <w:szCs w:val="21"/>
                <w:lang w:val="en-US" w:eastAsia="zh-CN"/>
              </w:rPr>
              <w:t>．</w:t>
            </w:r>
            <w:r w:rsidRPr="000E11C7">
              <w:rPr>
                <w:rFonts w:ascii="Calibri" w:hAnsi="Calibri"/>
                <w:sz w:val="21"/>
                <w:szCs w:val="21"/>
                <w:lang w:val="en-US" w:eastAsia="zh-CN"/>
              </w:rPr>
              <w:t xml:space="preserve"> What standards should be considered when establishing VTS MIS subsystem? (multiple choices)</w:t>
            </w:r>
          </w:p>
        </w:tc>
      </w:tr>
      <w:tr w:rsidR="000E11C7" w:rsidRPr="000E11C7" w14:paraId="6DF32516" w14:textId="77777777" w:rsidTr="00607CAA">
        <w:trPr>
          <w:trHeight w:val="1143"/>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11" w14:textId="77777777" w:rsidR="000E11C7" w:rsidRPr="000E11C7" w:rsidRDefault="000E11C7" w:rsidP="000E11C7">
            <w:pPr>
              <w:rPr>
                <w:rFonts w:ascii="Calibri" w:hAnsi="Calibri"/>
                <w:sz w:val="21"/>
                <w:szCs w:val="21"/>
                <w:lang w:val="en-US" w:eastAsia="zh-CN"/>
              </w:rPr>
            </w:pPr>
          </w:p>
        </w:tc>
        <w:tc>
          <w:tcPr>
            <w:tcW w:w="6201" w:type="dxa"/>
            <w:tcBorders>
              <w:left w:val="single" w:sz="2" w:space="0" w:color="auto"/>
            </w:tcBorders>
            <w:shd w:val="clear" w:color="auto" w:fill="auto"/>
            <w:vAlign w:val="center"/>
          </w:tcPr>
          <w:p w14:paraId="6DF32512"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hint="eastAsia"/>
                <w:sz w:val="21"/>
                <w:szCs w:val="21"/>
                <w:lang w:val="en-US" w:eastAsia="zh-CN"/>
              </w:rPr>
              <w:t>ISO/IEC 25000</w:t>
            </w:r>
          </w:p>
          <w:p w14:paraId="6DF32513"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hint="eastAsia"/>
                <w:sz w:val="21"/>
                <w:szCs w:val="21"/>
                <w:lang w:val="en-US" w:eastAsia="zh-CN"/>
              </w:rPr>
              <w:t>ISO19847/19848</w:t>
            </w:r>
          </w:p>
          <w:p w14:paraId="6DF32514" w14:textId="77777777" w:rsidR="000E11C7" w:rsidRPr="000E11C7" w:rsidRDefault="000E11C7" w:rsidP="000E11C7">
            <w:pPr>
              <w:widowControl w:val="0"/>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sz w:val="21"/>
                <w:lang w:val="en-US" w:eastAsia="zh-CN"/>
              </w:rPr>
              <w:t>Others standards(please note)</w:t>
            </w:r>
          </w:p>
          <w:p w14:paraId="6DF32515" w14:textId="77777777" w:rsidR="000E11C7" w:rsidRPr="000E11C7" w:rsidRDefault="000E11C7" w:rsidP="000E11C7">
            <w:pPr>
              <w:widowControl w:val="0"/>
              <w:rPr>
                <w:rFonts w:ascii="Calibri" w:hAnsi="Calibri"/>
                <w:sz w:val="21"/>
                <w:szCs w:val="21"/>
                <w:u w:val="single"/>
                <w:lang w:val="en-US" w:eastAsia="zh-CN"/>
              </w:rPr>
            </w:pPr>
            <w:r w:rsidRPr="000E11C7">
              <w:rPr>
                <w:rFonts w:ascii="Calibri" w:hAnsi="Calibri" w:hint="eastAsia"/>
                <w:sz w:val="21"/>
                <w:szCs w:val="21"/>
                <w:u w:val="single"/>
                <w:lang w:val="en-US" w:eastAsia="zh-CN"/>
              </w:rPr>
              <w:t xml:space="preserve"> </w:t>
            </w: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_____________________________</w:t>
            </w:r>
          </w:p>
        </w:tc>
      </w:tr>
      <w:tr w:rsidR="000E11C7" w:rsidRPr="000E11C7" w14:paraId="6DF32518" w14:textId="77777777" w:rsidTr="000E11C7">
        <w:trPr>
          <w:trHeight w:val="337"/>
          <w:jc w:val="center"/>
        </w:trPr>
        <w:tc>
          <w:tcPr>
            <w:tcW w:w="9070" w:type="dxa"/>
            <w:gridSpan w:val="2"/>
            <w:tcBorders>
              <w:top w:val="single" w:sz="2" w:space="0" w:color="auto"/>
              <w:bottom w:val="single" w:sz="2" w:space="0" w:color="auto"/>
              <w:right w:val="single" w:sz="2" w:space="0" w:color="auto"/>
            </w:tcBorders>
            <w:shd w:val="clear" w:color="auto" w:fill="AEAAAA"/>
            <w:noWrap/>
            <w:vAlign w:val="center"/>
          </w:tcPr>
          <w:p w14:paraId="6DF32517"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lang w:val="en-US" w:eastAsia="zh-CN"/>
              </w:rPr>
              <w:t>3</w:t>
            </w:r>
            <w:r w:rsidRPr="000E11C7">
              <w:rPr>
                <w:rFonts w:ascii="Calibri" w:hAnsi="Calibri" w:hint="eastAsia"/>
                <w:sz w:val="21"/>
                <w:szCs w:val="21"/>
                <w:lang w:val="en-US" w:eastAsia="zh-CN"/>
              </w:rPr>
              <w:t>．</w:t>
            </w:r>
            <w:r w:rsidRPr="000E11C7">
              <w:rPr>
                <w:rFonts w:ascii="Calibri" w:hAnsi="Calibri"/>
                <w:sz w:val="21"/>
                <w:szCs w:val="21"/>
                <w:lang w:val="en-US" w:eastAsia="zh-CN"/>
              </w:rPr>
              <w:t xml:space="preserve"> What performance requirements should be considered in MIS system?(multiple choices)</w:t>
            </w:r>
          </w:p>
        </w:tc>
      </w:tr>
      <w:tr w:rsidR="000E11C7" w:rsidRPr="000E11C7" w14:paraId="6DF32522" w14:textId="77777777" w:rsidTr="00607CAA">
        <w:trPr>
          <w:trHeight w:val="704"/>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19" w14:textId="77777777" w:rsidR="000E11C7" w:rsidRPr="000E11C7" w:rsidRDefault="000E11C7" w:rsidP="000E11C7">
            <w:pPr>
              <w:rPr>
                <w:rFonts w:ascii="Calibri" w:hAnsi="Calibri"/>
                <w:sz w:val="21"/>
                <w:szCs w:val="21"/>
                <w:lang w:val="en-US" w:eastAsia="zh-CN"/>
              </w:rPr>
            </w:pPr>
          </w:p>
        </w:tc>
        <w:tc>
          <w:tcPr>
            <w:tcW w:w="6201" w:type="dxa"/>
            <w:tcBorders>
              <w:left w:val="single" w:sz="2" w:space="0" w:color="auto"/>
            </w:tcBorders>
            <w:shd w:val="clear" w:color="auto" w:fill="auto"/>
            <w:vAlign w:val="center"/>
          </w:tcPr>
          <w:p w14:paraId="6DF3251A"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lang w:val="en-US" w:eastAsia="zh-CN"/>
              </w:rPr>
              <w:t>Average Response Time</w:t>
            </w:r>
            <w:r w:rsidRPr="000E11C7">
              <w:rPr>
                <w:rFonts w:ascii="Calibri" w:hAnsi="Calibri" w:cs="Times New Roman" w:hint="eastAsia"/>
                <w:kern w:val="2"/>
                <w:lang w:val="en-US" w:eastAsia="zh-CN"/>
              </w:rPr>
              <w:t xml:space="preserve"> of System</w:t>
            </w:r>
          </w:p>
          <w:p w14:paraId="6DF3251B"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sz w:val="21"/>
                <w:lang w:val="en-US" w:eastAsia="zh-CN"/>
              </w:rPr>
              <w:t>Average processor occupancy rate of MIS system</w:t>
            </w:r>
          </w:p>
          <w:p w14:paraId="6DF3251C"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sz w:val="21"/>
                <w:lang w:val="en-US" w:eastAsia="zh-CN"/>
              </w:rPr>
              <w:t>Interoperability</w:t>
            </w:r>
            <w:r w:rsidRPr="000E11C7">
              <w:rPr>
                <w:rFonts w:ascii="Calibri" w:hAnsi="Calibri" w:cs="Times New Roman" w:hint="eastAsia"/>
                <w:kern w:val="2"/>
                <w:sz w:val="21"/>
                <w:lang w:val="en-US" w:eastAsia="zh-CN"/>
              </w:rPr>
              <w:t xml:space="preserve"> of the </w:t>
            </w:r>
            <w:r w:rsidRPr="000E11C7">
              <w:rPr>
                <w:rFonts w:ascii="Calibri" w:hAnsi="Calibri" w:cs="Times New Roman"/>
                <w:kern w:val="2"/>
                <w:sz w:val="21"/>
                <w:lang w:val="en-US" w:eastAsia="zh-CN"/>
              </w:rPr>
              <w:t>Data Format</w:t>
            </w:r>
          </w:p>
          <w:p w14:paraId="6DF3251D"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sz w:val="21"/>
                <w:lang w:val="en-US" w:eastAsia="zh-CN"/>
              </w:rPr>
              <w:t>Mean Time Between Failure</w:t>
            </w:r>
          </w:p>
          <w:p w14:paraId="6DF3251E"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sz w:val="21"/>
                <w:lang w:val="en-US" w:eastAsia="zh-CN"/>
              </w:rPr>
              <w:t>system availability</w:t>
            </w:r>
          </w:p>
          <w:p w14:paraId="6DF3251F"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 xml:space="preserve">The </w:t>
            </w:r>
            <w:r w:rsidRPr="000E11C7">
              <w:rPr>
                <w:rFonts w:ascii="Calibri" w:hAnsi="Calibri" w:cs="Times New Roman"/>
                <w:kern w:val="2"/>
                <w:sz w:val="21"/>
                <w:lang w:val="en-US" w:eastAsia="zh-CN"/>
              </w:rPr>
              <w:t>duration</w:t>
            </w:r>
            <w:r w:rsidRPr="000E11C7">
              <w:rPr>
                <w:rFonts w:ascii="Calibri" w:hAnsi="Calibri" w:cs="Times New Roman" w:hint="eastAsia"/>
                <w:kern w:val="2"/>
                <w:sz w:val="21"/>
                <w:lang w:val="en-US" w:eastAsia="zh-CN"/>
              </w:rPr>
              <w:t xml:space="preserve"> of </w:t>
            </w:r>
            <w:r w:rsidRPr="000E11C7">
              <w:rPr>
                <w:rFonts w:ascii="Calibri" w:hAnsi="Calibri" w:cs="Times New Roman"/>
                <w:kern w:val="2"/>
                <w:sz w:val="21"/>
                <w:lang w:val="en-US" w:eastAsia="zh-CN"/>
              </w:rPr>
              <w:t>Storage</w:t>
            </w:r>
          </w:p>
          <w:p w14:paraId="6DF32520" w14:textId="77777777" w:rsidR="000E11C7" w:rsidRPr="000E11C7" w:rsidRDefault="000E11C7" w:rsidP="000E11C7">
            <w:pPr>
              <w:widowControl w:val="0"/>
              <w:rPr>
                <w:rFonts w:ascii="Calibri" w:hAnsi="Calibri" w:cs="Times New Roman"/>
                <w:kern w:val="2"/>
                <w:sz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O</w:t>
            </w:r>
            <w:r w:rsidRPr="000E11C7">
              <w:rPr>
                <w:rFonts w:ascii="Calibri" w:hAnsi="Calibri" w:cs="Times New Roman"/>
                <w:kern w:val="2"/>
                <w:sz w:val="21"/>
                <w:lang w:val="en-US" w:eastAsia="zh-CN"/>
              </w:rPr>
              <w:t>thers(please note)</w:t>
            </w:r>
          </w:p>
          <w:p w14:paraId="6DF32521" w14:textId="77777777" w:rsidR="000E11C7" w:rsidRPr="000E11C7" w:rsidRDefault="000E11C7" w:rsidP="000E11C7">
            <w:pPr>
              <w:widowControl w:val="0"/>
              <w:rPr>
                <w:rFonts w:ascii="Calibri" w:hAnsi="Calibri" w:cs="Times New Roman"/>
                <w:kern w:val="2"/>
                <w:sz w:val="21"/>
                <w:u w:val="single"/>
                <w:lang w:val="en-US" w:eastAsia="zh-CN"/>
              </w:rPr>
            </w:pPr>
            <w:r w:rsidRPr="000E11C7">
              <w:rPr>
                <w:rFonts w:ascii="Calibri" w:hAnsi="Calibri" w:cs="Times New Roman" w:hint="eastAsia"/>
                <w:kern w:val="2"/>
                <w:sz w:val="21"/>
                <w:u w:val="single"/>
                <w:lang w:val="en-US" w:eastAsia="zh-CN"/>
              </w:rPr>
              <w:t xml:space="preserve"> </w:t>
            </w:r>
            <w:r w:rsidRPr="000E11C7">
              <w:rPr>
                <w:rFonts w:ascii="Calibri" w:hAnsi="Calibri" w:cs="Times New Roman"/>
                <w:kern w:val="2"/>
                <w:sz w:val="21"/>
                <w:u w:val="single"/>
                <w:lang w:val="en-US" w:eastAsia="zh-CN"/>
              </w:rPr>
              <w:t xml:space="preserve">                                                          </w:t>
            </w:r>
            <w:r w:rsidR="00607CAA">
              <w:rPr>
                <w:rFonts w:ascii="Calibri" w:hAnsi="Calibri" w:cs="Times New Roman"/>
                <w:kern w:val="2"/>
                <w:sz w:val="21"/>
                <w:u w:val="single"/>
                <w:lang w:val="en-US" w:eastAsia="zh-CN"/>
              </w:rPr>
              <w:t>______________________________</w:t>
            </w:r>
          </w:p>
        </w:tc>
      </w:tr>
      <w:tr w:rsidR="000E11C7" w:rsidRPr="000E11C7" w14:paraId="6DF32524" w14:textId="77777777" w:rsidTr="00607CAA">
        <w:trPr>
          <w:trHeight w:val="337"/>
          <w:jc w:val="center"/>
        </w:trPr>
        <w:tc>
          <w:tcPr>
            <w:tcW w:w="9070" w:type="dxa"/>
            <w:gridSpan w:val="2"/>
            <w:tcBorders>
              <w:top w:val="single" w:sz="2" w:space="0" w:color="auto"/>
              <w:bottom w:val="single" w:sz="2" w:space="0" w:color="auto"/>
            </w:tcBorders>
            <w:shd w:val="clear" w:color="000000" w:fill="AEAAAA"/>
            <w:noWrap/>
            <w:vAlign w:val="center"/>
            <w:hideMark/>
          </w:tcPr>
          <w:p w14:paraId="6DF32523" w14:textId="77777777" w:rsidR="000E11C7" w:rsidRPr="000E11C7" w:rsidRDefault="000E11C7" w:rsidP="000E11C7">
            <w:pPr>
              <w:rPr>
                <w:rFonts w:ascii="SimSun" w:hAnsi="SimSun" w:cs="SimSun"/>
                <w:sz w:val="21"/>
                <w:szCs w:val="21"/>
                <w:lang w:val="en-US" w:eastAsia="zh-CN"/>
              </w:rPr>
            </w:pPr>
            <w:r w:rsidRPr="000E11C7">
              <w:rPr>
                <w:rFonts w:ascii="Calibri" w:hAnsi="Calibri"/>
                <w:sz w:val="21"/>
                <w:szCs w:val="21"/>
                <w:lang w:val="en-US" w:eastAsia="zh-CN"/>
              </w:rPr>
              <w:t>4</w:t>
            </w:r>
            <w:r w:rsidRPr="000E11C7">
              <w:rPr>
                <w:rFonts w:ascii="Calibri" w:hAnsi="Calibri" w:hint="eastAsia"/>
                <w:sz w:val="21"/>
                <w:szCs w:val="21"/>
                <w:lang w:val="en-US" w:eastAsia="zh-CN"/>
              </w:rPr>
              <w:t>．</w:t>
            </w:r>
            <w:r w:rsidRPr="000E11C7">
              <w:rPr>
                <w:rFonts w:ascii="Calibri" w:hAnsi="Calibri" w:hint="eastAsia"/>
                <w:sz w:val="21"/>
                <w:szCs w:val="21"/>
                <w:lang w:val="en-US" w:eastAsia="zh-CN"/>
              </w:rPr>
              <w:t xml:space="preserve"> </w:t>
            </w:r>
            <w:r w:rsidRPr="000E11C7">
              <w:rPr>
                <w:rFonts w:ascii="Calibri" w:hAnsi="Calibri"/>
                <w:sz w:val="21"/>
                <w:szCs w:val="21"/>
                <w:lang w:val="en-US" w:eastAsia="zh-CN"/>
              </w:rPr>
              <w:t>The functions that MIS system should have</w:t>
            </w:r>
            <w:r w:rsidRPr="000E11C7">
              <w:rPr>
                <w:rFonts w:ascii="Calibri" w:hAnsi="Calibri"/>
                <w:sz w:val="21"/>
                <w:szCs w:val="21"/>
                <w:lang w:val="en-US" w:eastAsia="zh-CN"/>
              </w:rPr>
              <w:t>：</w:t>
            </w:r>
          </w:p>
        </w:tc>
      </w:tr>
      <w:tr w:rsidR="000E11C7" w:rsidRPr="000E11C7" w14:paraId="6DF32527"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25"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526" w14:textId="77777777" w:rsidR="000E11C7" w:rsidRPr="000E11C7" w:rsidRDefault="000E11C7" w:rsidP="000E11C7">
            <w:pPr>
              <w:rPr>
                <w:rFonts w:ascii="SimSun" w:hAnsi="SimSun"/>
                <w:sz w:val="21"/>
                <w:szCs w:val="21"/>
                <w:lang w:val="en-US" w:eastAsia="zh-CN"/>
              </w:rPr>
            </w:pPr>
            <w:r w:rsidRPr="000E11C7">
              <w:rPr>
                <w:rFonts w:ascii="Calibri" w:hAnsi="Calibri"/>
                <w:sz w:val="21"/>
                <w:szCs w:val="21"/>
                <w:lang w:val="en-US" w:eastAsia="zh-CN"/>
              </w:rPr>
              <w:t>4.1</w:t>
            </w:r>
            <w:r w:rsidRPr="000E11C7">
              <w:rPr>
                <w:rFonts w:ascii="SimSun" w:hAnsi="SimSun" w:hint="eastAsia"/>
                <w:sz w:val="21"/>
                <w:szCs w:val="21"/>
                <w:lang w:val="en-US" w:eastAsia="zh-CN"/>
              </w:rPr>
              <w:t xml:space="preserve"> </w:t>
            </w:r>
            <w:r w:rsidRPr="000E11C7">
              <w:rPr>
                <w:rFonts w:ascii="Calibri" w:hAnsi="Calibri"/>
                <w:sz w:val="21"/>
                <w:szCs w:val="21"/>
                <w:lang w:val="en-US" w:eastAsia="zh-CN"/>
              </w:rPr>
              <w:t>What basic functions do you think the MIS system should have? (multiple choices)</w:t>
            </w:r>
          </w:p>
        </w:tc>
      </w:tr>
      <w:tr w:rsidR="000E11C7" w:rsidRPr="000E11C7" w14:paraId="6DF3252F" w14:textId="77777777" w:rsidTr="00607CAA">
        <w:trPr>
          <w:trHeight w:val="337"/>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28"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529"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S</w:t>
            </w:r>
            <w:r w:rsidRPr="000E11C7">
              <w:rPr>
                <w:rFonts w:ascii="Calibri" w:hAnsi="Calibri" w:cs="Times New Roman"/>
                <w:kern w:val="2"/>
                <w:sz w:val="21"/>
                <w:lang w:val="en-US" w:eastAsia="zh-CN"/>
              </w:rPr>
              <w:t>tatic database</w:t>
            </w:r>
          </w:p>
          <w:p w14:paraId="6DF3252A"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lastRenderedPageBreak/>
              <w:t>□</w:t>
            </w:r>
            <w:r w:rsidRPr="000E11C7">
              <w:rPr>
                <w:rFonts w:ascii="Calibri" w:hAnsi="Calibri" w:cs="Times New Roman" w:hint="eastAsia"/>
                <w:kern w:val="2"/>
                <w:sz w:val="21"/>
                <w:lang w:val="en-US" w:eastAsia="zh-CN"/>
              </w:rPr>
              <w:t>D</w:t>
            </w:r>
            <w:r w:rsidRPr="000E11C7">
              <w:rPr>
                <w:rFonts w:ascii="Calibri" w:hAnsi="Calibri" w:cs="Times New Roman"/>
                <w:kern w:val="2"/>
                <w:sz w:val="21"/>
                <w:lang w:val="en-US" w:eastAsia="zh-CN"/>
              </w:rPr>
              <w:t>ynamic database</w:t>
            </w:r>
          </w:p>
          <w:p w14:paraId="6DF3252B"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D</w:t>
            </w:r>
            <w:r w:rsidRPr="000E11C7">
              <w:rPr>
                <w:rFonts w:ascii="Calibri" w:hAnsi="Calibri" w:cs="Times New Roman"/>
                <w:kern w:val="2"/>
                <w:sz w:val="21"/>
                <w:lang w:val="en-US" w:eastAsia="zh-CN"/>
              </w:rPr>
              <w:t>ata query, statistics, analysis and display</w:t>
            </w:r>
          </w:p>
          <w:p w14:paraId="6DF3252C" w14:textId="77777777" w:rsidR="000E11C7" w:rsidRPr="000E11C7" w:rsidRDefault="000E11C7" w:rsidP="000E11C7">
            <w:pPr>
              <w:rPr>
                <w:rFonts w:ascii="Calibri" w:hAnsi="Calibri" w:cs="Times New Roman"/>
                <w:kern w:val="2"/>
                <w:sz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F</w:t>
            </w:r>
            <w:r w:rsidRPr="000E11C7">
              <w:rPr>
                <w:rFonts w:ascii="Calibri" w:hAnsi="Calibri" w:cs="Times New Roman"/>
                <w:kern w:val="2"/>
                <w:sz w:val="21"/>
                <w:lang w:val="en-US" w:eastAsia="zh-CN"/>
              </w:rPr>
              <w:t>unction of ship sailing plan management</w:t>
            </w:r>
          </w:p>
          <w:p w14:paraId="6DF3252D"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cs="Times New Roman" w:hint="eastAsia"/>
                <w:kern w:val="2"/>
                <w:sz w:val="21"/>
                <w:lang w:val="en-US" w:eastAsia="zh-CN"/>
              </w:rPr>
              <w:t>O</w:t>
            </w:r>
            <w:r w:rsidRPr="000E11C7">
              <w:rPr>
                <w:rFonts w:ascii="Calibri" w:hAnsi="Calibri" w:cs="Times New Roman"/>
                <w:kern w:val="2"/>
                <w:sz w:val="21"/>
                <w:lang w:val="en-US" w:eastAsia="zh-CN"/>
              </w:rPr>
              <w:t>thers(please note)</w:t>
            </w:r>
          </w:p>
          <w:p w14:paraId="6DF3252E"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___________________________</w:t>
            </w:r>
          </w:p>
        </w:tc>
      </w:tr>
      <w:tr w:rsidR="000E11C7" w:rsidRPr="000E11C7" w14:paraId="6DF32532"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30"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31" w14:textId="77777777" w:rsidR="000E11C7" w:rsidRPr="000E11C7" w:rsidRDefault="000E11C7" w:rsidP="000E11C7">
            <w:pPr>
              <w:jc w:val="both"/>
              <w:rPr>
                <w:rFonts w:ascii="Calibri" w:hAnsi="Calibri"/>
                <w:sz w:val="21"/>
                <w:szCs w:val="21"/>
                <w:lang w:val="en-US" w:eastAsia="zh-CN"/>
              </w:rPr>
            </w:pPr>
            <w:r w:rsidRPr="000E11C7">
              <w:rPr>
                <w:rFonts w:ascii="Calibri" w:hAnsi="Calibri"/>
                <w:sz w:val="21"/>
                <w:szCs w:val="21"/>
                <w:lang w:val="en-US" w:eastAsia="zh-CN"/>
              </w:rPr>
              <w:t>4.2</w:t>
            </w:r>
            <w:r w:rsidRPr="000E11C7">
              <w:rPr>
                <w:rFonts w:ascii="SimSun" w:hAnsi="SimSun" w:hint="eastAsia"/>
                <w:sz w:val="21"/>
                <w:szCs w:val="21"/>
                <w:lang w:val="en-US" w:eastAsia="zh-CN"/>
              </w:rPr>
              <w:t xml:space="preserve"> </w:t>
            </w:r>
            <w:r w:rsidRPr="000E11C7">
              <w:rPr>
                <w:rFonts w:ascii="Calibri" w:hAnsi="Calibri"/>
                <w:sz w:val="21"/>
                <w:szCs w:val="21"/>
                <w:lang w:val="en-US" w:eastAsia="zh-CN"/>
              </w:rPr>
              <w:t>What data should a static database include?</w:t>
            </w:r>
            <w:r w:rsidRPr="000E11C7">
              <w:rPr>
                <w:rFonts w:ascii="SimSun" w:hAnsi="SimSun" w:hint="eastAsia"/>
                <w:b/>
                <w:bCs/>
                <w:sz w:val="21"/>
                <w:szCs w:val="21"/>
                <w:lang w:val="en-US" w:eastAsia="zh-CN"/>
              </w:rPr>
              <w:t xml:space="preserve"> </w:t>
            </w:r>
            <w:r w:rsidRPr="000E11C7">
              <w:rPr>
                <w:rFonts w:ascii="Calibri" w:hAnsi="Calibri"/>
                <w:sz w:val="21"/>
                <w:szCs w:val="21"/>
                <w:lang w:val="en-US" w:eastAsia="zh-CN"/>
              </w:rPr>
              <w:t>(multiple choices)</w:t>
            </w:r>
          </w:p>
        </w:tc>
      </w:tr>
      <w:tr w:rsidR="000E11C7" w:rsidRPr="000E11C7" w14:paraId="6DF3253A"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33"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34"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V</w:t>
            </w:r>
            <w:r w:rsidRPr="000E11C7">
              <w:rPr>
                <w:rFonts w:ascii="Calibri" w:hAnsi="Calibri" w:cs="Times New Roman"/>
                <w:kern w:val="2"/>
                <w:sz w:val="21"/>
                <w:lang w:val="en-US" w:eastAsia="zh-CN"/>
              </w:rPr>
              <w:t>essel data</w:t>
            </w:r>
          </w:p>
          <w:p w14:paraId="6DF32535"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sz w:val="21"/>
                <w:lang w:val="en-US" w:eastAsia="zh-CN"/>
              </w:rPr>
              <w:t>Navigation environment Database</w:t>
            </w:r>
          </w:p>
          <w:p w14:paraId="6DF32536"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P</w:t>
            </w:r>
            <w:r w:rsidRPr="000E11C7">
              <w:rPr>
                <w:rFonts w:ascii="Calibri" w:hAnsi="Calibri" w:cs="Times New Roman"/>
                <w:kern w:val="2"/>
                <w:sz w:val="21"/>
                <w:lang w:val="en-US" w:eastAsia="zh-CN"/>
              </w:rPr>
              <w:t>ort resources information</w:t>
            </w:r>
          </w:p>
          <w:p w14:paraId="6DF32537"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kern w:val="2"/>
                <w:sz w:val="21"/>
                <w:lang w:val="en-US" w:eastAsia="zh-CN"/>
              </w:rPr>
              <w:t>SAR resource</w:t>
            </w:r>
          </w:p>
          <w:p w14:paraId="6DF32538" w14:textId="77777777" w:rsidR="000E11C7" w:rsidRPr="000E11C7" w:rsidRDefault="000E11C7" w:rsidP="000E11C7">
            <w:pPr>
              <w:rPr>
                <w:rFonts w:ascii="SimSun" w:hAnsi="SimSun"/>
                <w:sz w:val="21"/>
                <w:szCs w:val="21"/>
                <w:lang w:val="en-US" w:eastAsia="zh-CN"/>
              </w:rPr>
            </w:pPr>
            <w:r w:rsidRPr="000E11C7">
              <w:rPr>
                <w:rFonts w:ascii="SimSun" w:hAnsi="SimSun" w:hint="eastAsia"/>
                <w:sz w:val="21"/>
                <w:szCs w:val="21"/>
                <w:lang w:val="en-US" w:eastAsia="zh-CN"/>
              </w:rPr>
              <w:t>□</w:t>
            </w:r>
            <w:r w:rsidRPr="000E11C7">
              <w:rPr>
                <w:rFonts w:ascii="Calibri" w:hAnsi="Calibri" w:cs="Times New Roman" w:hint="eastAsia"/>
                <w:kern w:val="2"/>
                <w:sz w:val="21"/>
                <w:lang w:val="en-US" w:eastAsia="zh-CN"/>
              </w:rPr>
              <w:t>O</w:t>
            </w:r>
            <w:r w:rsidRPr="000E11C7">
              <w:rPr>
                <w:rFonts w:ascii="Calibri" w:hAnsi="Calibri" w:cs="Times New Roman"/>
                <w:kern w:val="2"/>
                <w:sz w:val="21"/>
                <w:lang w:val="en-US" w:eastAsia="zh-CN"/>
              </w:rPr>
              <w:t>thers(please note)</w:t>
            </w:r>
          </w:p>
          <w:p w14:paraId="6DF32539" w14:textId="77777777" w:rsidR="000E11C7" w:rsidRPr="000E11C7" w:rsidRDefault="000E11C7" w:rsidP="000E11C7">
            <w:pPr>
              <w:rPr>
                <w:rFonts w:ascii="Calibri" w:hAnsi="Calibri"/>
                <w:sz w:val="21"/>
                <w:szCs w:val="21"/>
                <w:u w:val="single"/>
                <w:lang w:val="en-US" w:eastAsia="zh-CN"/>
              </w:rPr>
            </w:pPr>
            <w:r w:rsidRPr="000E11C7">
              <w:rPr>
                <w:rFonts w:ascii="Calibri" w:hAnsi="Calibri" w:cs="Times New Roman"/>
                <w:kern w:val="2"/>
                <w:sz w:val="21"/>
                <w:u w:val="single"/>
                <w:lang w:val="en-US" w:eastAsia="zh-CN"/>
              </w:rPr>
              <w:t xml:space="preserve">                                                          </w:t>
            </w:r>
            <w:r w:rsidR="00607CAA">
              <w:rPr>
                <w:rFonts w:ascii="Calibri" w:hAnsi="Calibri" w:cs="Times New Roman"/>
                <w:kern w:val="2"/>
                <w:sz w:val="21"/>
                <w:u w:val="single"/>
                <w:lang w:val="en-US" w:eastAsia="zh-CN"/>
              </w:rPr>
              <w:t>______________________________</w:t>
            </w:r>
          </w:p>
        </w:tc>
      </w:tr>
      <w:tr w:rsidR="000E11C7" w:rsidRPr="000E11C7" w14:paraId="6DF3253D" w14:textId="77777777" w:rsidTr="00607CAA">
        <w:trPr>
          <w:trHeight w:val="296"/>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3B"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3C"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lang w:val="en-US" w:eastAsia="zh-CN"/>
              </w:rPr>
              <w:t>4.3</w:t>
            </w:r>
            <w:r w:rsidRPr="000E11C7">
              <w:rPr>
                <w:rFonts w:ascii="SimSun" w:hAnsi="SimSun" w:hint="eastAsia"/>
                <w:sz w:val="21"/>
                <w:szCs w:val="21"/>
                <w:lang w:val="en-US" w:eastAsia="zh-CN"/>
              </w:rPr>
              <w:t xml:space="preserve"> </w:t>
            </w:r>
            <w:r w:rsidRPr="000E11C7">
              <w:rPr>
                <w:rFonts w:ascii="Calibri" w:hAnsi="Calibri"/>
                <w:sz w:val="21"/>
                <w:szCs w:val="21"/>
                <w:lang w:val="en-US" w:eastAsia="zh-CN"/>
              </w:rPr>
              <w:t>What data should a dynamic database include? (multiple choices)</w:t>
            </w:r>
          </w:p>
        </w:tc>
      </w:tr>
      <w:tr w:rsidR="000E11C7" w:rsidRPr="000E11C7" w14:paraId="6DF32547"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3E"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3F" w14:textId="77777777" w:rsidR="000E11C7" w:rsidRPr="000E11C7" w:rsidRDefault="000E11C7" w:rsidP="000E11C7">
            <w:pPr>
              <w:rPr>
                <w:rFonts w:ascii="Calibri" w:hAnsi="Calibri" w:cs="Times New Roman"/>
                <w:kern w:val="2"/>
                <w:sz w:val="21"/>
                <w:lang w:val="en-US" w:eastAsia="zh-CN"/>
              </w:rPr>
            </w:pPr>
            <w:r w:rsidRPr="000E11C7">
              <w:rPr>
                <w:rFonts w:ascii="Calibri" w:hAnsi="Calibri" w:cs="Times New Roman" w:hint="eastAsia"/>
                <w:kern w:val="2"/>
                <w:sz w:val="21"/>
                <w:lang w:val="en-US" w:eastAsia="zh-CN"/>
              </w:rPr>
              <w:t>□</w:t>
            </w:r>
            <w:r w:rsidRPr="000E11C7">
              <w:rPr>
                <w:rFonts w:ascii="Calibri" w:hAnsi="Calibri" w:cs="Times New Roman" w:hint="eastAsia"/>
                <w:kern w:val="2"/>
                <w:sz w:val="21"/>
                <w:lang w:val="en-US" w:eastAsia="zh-CN"/>
              </w:rPr>
              <w:t>D</w:t>
            </w:r>
            <w:r w:rsidRPr="000E11C7">
              <w:rPr>
                <w:rFonts w:ascii="Calibri" w:hAnsi="Calibri" w:cs="Times New Roman"/>
                <w:kern w:val="2"/>
                <w:sz w:val="21"/>
                <w:lang w:val="en-US" w:eastAsia="zh-CN"/>
              </w:rPr>
              <w:t>ynamic data of ship</w:t>
            </w:r>
            <w:r w:rsidRPr="000E11C7">
              <w:rPr>
                <w:rFonts w:ascii="Calibri" w:hAnsi="Calibri" w:cs="Times New Roman" w:hint="eastAsia"/>
                <w:kern w:val="2"/>
                <w:sz w:val="21"/>
                <w:lang w:val="en-US" w:eastAsia="zh-CN"/>
              </w:rPr>
              <w:t xml:space="preserve"> </w:t>
            </w:r>
            <w:r w:rsidRPr="000E11C7">
              <w:rPr>
                <w:rFonts w:ascii="Calibri" w:hAnsi="Calibri" w:cs="Times New Roman"/>
                <w:kern w:val="2"/>
                <w:sz w:val="21"/>
                <w:lang w:val="en-US" w:eastAsia="zh-CN"/>
              </w:rPr>
              <w:t xml:space="preserve"> </w:t>
            </w:r>
          </w:p>
          <w:p w14:paraId="6DF32540" w14:textId="77777777" w:rsidR="000E11C7" w:rsidRPr="000E11C7" w:rsidRDefault="000E11C7" w:rsidP="000E11C7">
            <w:pPr>
              <w:rPr>
                <w:rFonts w:ascii="Calibri" w:hAnsi="Calibri" w:cs="Times New Roman"/>
                <w:kern w:val="2"/>
                <w:sz w:val="21"/>
                <w:lang w:val="en-US" w:eastAsia="zh-CN"/>
              </w:rPr>
            </w:pPr>
            <w:r w:rsidRPr="000E11C7">
              <w:rPr>
                <w:rFonts w:ascii="Calibri" w:hAnsi="Calibri" w:cs="Times New Roman" w:hint="eastAsia"/>
                <w:kern w:val="2"/>
                <w:sz w:val="21"/>
                <w:lang w:val="en-US" w:eastAsia="zh-CN"/>
              </w:rPr>
              <w:t>□</w:t>
            </w:r>
            <w:r w:rsidRPr="000E11C7">
              <w:rPr>
                <w:rFonts w:ascii="Calibri" w:hAnsi="Calibri" w:cs="Times New Roman" w:hint="eastAsia"/>
                <w:kern w:val="2"/>
                <w:sz w:val="21"/>
                <w:lang w:val="en-US" w:eastAsia="zh-CN"/>
              </w:rPr>
              <w:t>C</w:t>
            </w:r>
            <w:r w:rsidRPr="000E11C7">
              <w:rPr>
                <w:rFonts w:ascii="Calibri" w:hAnsi="Calibri" w:cs="Times New Roman"/>
                <w:kern w:val="2"/>
                <w:sz w:val="21"/>
                <w:lang w:val="en-US" w:eastAsia="zh-CN"/>
              </w:rPr>
              <w:t>argo and passengers information</w:t>
            </w:r>
          </w:p>
          <w:p w14:paraId="6DF32541" w14:textId="77777777" w:rsidR="000E11C7" w:rsidRPr="000E11C7" w:rsidRDefault="000E11C7" w:rsidP="000E11C7">
            <w:pPr>
              <w:rPr>
                <w:rFonts w:ascii="Calibri" w:hAnsi="Calibri" w:cs="Times New Roman"/>
                <w:kern w:val="2"/>
                <w:sz w:val="21"/>
                <w:lang w:val="en-US" w:eastAsia="zh-CN"/>
              </w:rPr>
            </w:pPr>
            <w:r w:rsidRPr="000E11C7">
              <w:rPr>
                <w:rFonts w:ascii="Calibri" w:hAnsi="Calibri" w:cs="Times New Roman" w:hint="eastAsia"/>
                <w:kern w:val="2"/>
                <w:sz w:val="21"/>
                <w:lang w:val="en-US" w:eastAsia="zh-CN"/>
              </w:rPr>
              <w:t>□</w:t>
            </w:r>
            <w:r w:rsidRPr="000E11C7">
              <w:rPr>
                <w:rFonts w:ascii="Calibri" w:hAnsi="Calibri" w:cs="Times New Roman" w:hint="eastAsia"/>
                <w:kern w:val="2"/>
                <w:sz w:val="21"/>
                <w:lang w:val="en-US" w:eastAsia="zh-CN"/>
              </w:rPr>
              <w:t>L</w:t>
            </w:r>
            <w:r w:rsidRPr="000E11C7">
              <w:rPr>
                <w:rFonts w:ascii="Calibri" w:hAnsi="Calibri" w:cs="Times New Roman"/>
                <w:kern w:val="2"/>
                <w:sz w:val="21"/>
                <w:lang w:val="en-US" w:eastAsia="zh-CN"/>
              </w:rPr>
              <w:t>ocal port information</w:t>
            </w:r>
          </w:p>
          <w:p w14:paraId="6DF32542" w14:textId="77777777" w:rsidR="000E11C7" w:rsidRPr="000E11C7" w:rsidRDefault="000E11C7" w:rsidP="000E11C7">
            <w:pPr>
              <w:rPr>
                <w:rFonts w:ascii="Calibri" w:hAnsi="Calibri" w:cs="Times New Roman"/>
                <w:kern w:val="2"/>
                <w:sz w:val="21"/>
                <w:lang w:val="en-US" w:eastAsia="zh-CN"/>
              </w:rPr>
            </w:pPr>
            <w:r w:rsidRPr="000E11C7">
              <w:rPr>
                <w:rFonts w:ascii="Calibri" w:hAnsi="Calibri" w:cs="Times New Roman" w:hint="eastAsia"/>
                <w:kern w:val="2"/>
                <w:sz w:val="21"/>
                <w:lang w:val="en-US" w:eastAsia="zh-CN"/>
              </w:rPr>
              <w:t>□</w:t>
            </w:r>
            <w:r w:rsidRPr="000E11C7">
              <w:rPr>
                <w:rFonts w:ascii="Calibri" w:hAnsi="Calibri" w:cs="Times New Roman"/>
                <w:kern w:val="2"/>
                <w:sz w:val="21"/>
                <w:lang w:val="en-US" w:eastAsia="zh-CN"/>
              </w:rPr>
              <w:t>Meteorological and hydrological information</w:t>
            </w:r>
          </w:p>
          <w:p w14:paraId="6DF32543" w14:textId="77777777" w:rsidR="000E11C7" w:rsidRPr="000E11C7" w:rsidRDefault="000E11C7" w:rsidP="000E11C7">
            <w:pPr>
              <w:rPr>
                <w:rFonts w:ascii="Calibri" w:hAnsi="Calibri" w:cs="Times New Roman"/>
                <w:kern w:val="2"/>
                <w:sz w:val="21"/>
                <w:lang w:val="en-US" w:eastAsia="zh-CN"/>
              </w:rPr>
            </w:pPr>
            <w:r w:rsidRPr="000E11C7">
              <w:rPr>
                <w:rFonts w:ascii="Calibri" w:hAnsi="Calibri" w:cs="Times New Roman" w:hint="eastAsia"/>
                <w:kern w:val="2"/>
                <w:sz w:val="21"/>
                <w:lang w:val="en-US" w:eastAsia="zh-CN"/>
              </w:rPr>
              <w:t>□</w:t>
            </w:r>
            <w:r w:rsidRPr="000E11C7">
              <w:rPr>
                <w:rFonts w:ascii="Calibri" w:hAnsi="Calibri" w:cs="Times New Roman" w:hint="eastAsia"/>
                <w:kern w:val="2"/>
                <w:sz w:val="21"/>
                <w:lang w:val="en-US" w:eastAsia="zh-CN"/>
              </w:rPr>
              <w:t>N</w:t>
            </w:r>
            <w:r w:rsidRPr="000E11C7">
              <w:rPr>
                <w:rFonts w:ascii="Calibri" w:hAnsi="Calibri" w:cs="Times New Roman"/>
                <w:kern w:val="2"/>
                <w:sz w:val="21"/>
                <w:lang w:val="en-US" w:eastAsia="zh-CN"/>
              </w:rPr>
              <w:t>otice to mariners &amp;navigational warning</w:t>
            </w:r>
          </w:p>
          <w:p w14:paraId="6DF32544" w14:textId="77777777" w:rsidR="000E11C7" w:rsidRPr="000E11C7" w:rsidRDefault="000E11C7" w:rsidP="000E11C7">
            <w:pPr>
              <w:rPr>
                <w:rFonts w:ascii="Calibri" w:hAnsi="Calibri" w:cs="Times New Roman"/>
                <w:kern w:val="2"/>
                <w:sz w:val="21"/>
                <w:lang w:val="en-US" w:eastAsia="zh-CN"/>
              </w:rPr>
            </w:pPr>
            <w:r w:rsidRPr="000E11C7">
              <w:rPr>
                <w:rFonts w:ascii="Calibri" w:hAnsi="Calibri" w:cs="Times New Roman" w:hint="eastAsia"/>
                <w:kern w:val="2"/>
                <w:sz w:val="21"/>
                <w:lang w:val="en-US" w:eastAsia="zh-CN"/>
              </w:rPr>
              <w:t>□</w:t>
            </w:r>
            <w:r w:rsidRPr="000E11C7">
              <w:rPr>
                <w:rFonts w:ascii="Calibri" w:hAnsi="Calibri" w:cs="Times New Roman" w:hint="eastAsia"/>
                <w:kern w:val="2"/>
                <w:sz w:val="21"/>
                <w:lang w:val="en-US" w:eastAsia="zh-CN"/>
              </w:rPr>
              <w:t>I</w:t>
            </w:r>
            <w:r w:rsidRPr="000E11C7">
              <w:rPr>
                <w:rFonts w:ascii="Calibri" w:hAnsi="Calibri" w:cs="Times New Roman"/>
                <w:kern w:val="2"/>
                <w:sz w:val="21"/>
                <w:lang w:val="en-US" w:eastAsia="zh-CN"/>
              </w:rPr>
              <w:t>SPS information</w:t>
            </w:r>
          </w:p>
          <w:p w14:paraId="6DF32545" w14:textId="77777777" w:rsidR="000E11C7" w:rsidRPr="000E11C7" w:rsidRDefault="000E11C7" w:rsidP="000E11C7">
            <w:pPr>
              <w:rPr>
                <w:rFonts w:ascii="Calibri" w:hAnsi="Calibri" w:cs="Times New Roman"/>
                <w:kern w:val="2"/>
                <w:sz w:val="21"/>
                <w:lang w:val="en-US" w:eastAsia="zh-CN"/>
              </w:rPr>
            </w:pPr>
            <w:r w:rsidRPr="000E11C7">
              <w:rPr>
                <w:rFonts w:ascii="Calibri" w:hAnsi="Calibri" w:cs="Times New Roman" w:hint="eastAsia"/>
                <w:kern w:val="2"/>
                <w:sz w:val="21"/>
                <w:lang w:val="en-US" w:eastAsia="zh-CN"/>
              </w:rPr>
              <w:t>□</w:t>
            </w:r>
            <w:r w:rsidRPr="000E11C7">
              <w:rPr>
                <w:rFonts w:ascii="Calibri" w:hAnsi="Calibri" w:cs="Times New Roman" w:hint="eastAsia"/>
                <w:kern w:val="2"/>
                <w:sz w:val="21"/>
                <w:lang w:val="en-US" w:eastAsia="zh-CN"/>
              </w:rPr>
              <w:t>O</w:t>
            </w:r>
            <w:r w:rsidRPr="000E11C7">
              <w:rPr>
                <w:rFonts w:ascii="Calibri" w:hAnsi="Calibri" w:cs="Times New Roman"/>
                <w:kern w:val="2"/>
                <w:sz w:val="21"/>
                <w:lang w:val="en-US" w:eastAsia="zh-CN"/>
              </w:rPr>
              <w:t>thers(please note)</w:t>
            </w:r>
          </w:p>
          <w:p w14:paraId="6DF32546" w14:textId="77777777" w:rsidR="000E11C7" w:rsidRPr="000E11C7" w:rsidRDefault="000E11C7" w:rsidP="000E11C7">
            <w:pPr>
              <w:rPr>
                <w:rFonts w:ascii="Calibri" w:hAnsi="Calibri" w:cs="Times New Roman"/>
                <w:kern w:val="2"/>
                <w:sz w:val="21"/>
                <w:lang w:val="en-US" w:eastAsia="zh-CN"/>
              </w:rPr>
            </w:pP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_______________________________</w:t>
            </w:r>
          </w:p>
        </w:tc>
      </w:tr>
      <w:tr w:rsidR="000E11C7" w:rsidRPr="000E11C7" w14:paraId="6DF3254A" w14:textId="77777777" w:rsidTr="00607CAA">
        <w:trPr>
          <w:trHeight w:val="322"/>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48"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49"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lang w:val="en-US" w:eastAsia="zh-CN"/>
              </w:rPr>
              <w:t>4.4</w:t>
            </w:r>
            <w:r w:rsidRPr="000E11C7">
              <w:rPr>
                <w:rFonts w:ascii="SimSun" w:hAnsi="SimSun" w:hint="eastAsia"/>
                <w:sz w:val="21"/>
                <w:szCs w:val="21"/>
                <w:lang w:val="en-US" w:eastAsia="zh-CN"/>
              </w:rPr>
              <w:t xml:space="preserve"> </w:t>
            </w:r>
            <w:r w:rsidRPr="000E11C7">
              <w:rPr>
                <w:rFonts w:ascii="Calibri" w:hAnsi="Calibri"/>
                <w:sz w:val="21"/>
                <w:szCs w:val="21"/>
                <w:lang w:val="en-US" w:eastAsia="zh-CN"/>
              </w:rPr>
              <w:t>What are the functions of ship plan management? (multiple choices)</w:t>
            </w:r>
          </w:p>
        </w:tc>
      </w:tr>
      <w:tr w:rsidR="000E11C7" w:rsidRPr="000E11C7" w14:paraId="6DF32550"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noWrap/>
            <w:vAlign w:val="center"/>
          </w:tcPr>
          <w:p w14:paraId="6DF3254B"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tcPr>
          <w:p w14:paraId="6DF3254C" w14:textId="77777777" w:rsidR="000E11C7" w:rsidRPr="000E11C7" w:rsidRDefault="000E11C7" w:rsidP="000E11C7">
            <w:pPr>
              <w:rPr>
                <w:rFonts w:ascii="Calibri" w:hAnsi="Calibri" w:cs="Times New Roman"/>
                <w:kern w:val="2"/>
                <w:sz w:val="21"/>
                <w:lang w:val="en-US" w:eastAsia="zh-CN"/>
              </w:rPr>
            </w:pPr>
            <w:r w:rsidRPr="000E11C7">
              <w:rPr>
                <w:rFonts w:ascii="SimSun" w:hAnsi="SimSun" w:cs="SimSun" w:hint="eastAsia"/>
                <w:sz w:val="21"/>
                <w:szCs w:val="21"/>
                <w:lang w:val="en-US" w:eastAsia="zh-CN"/>
              </w:rPr>
              <w:t>□</w:t>
            </w:r>
            <w:r w:rsidRPr="000E11C7">
              <w:rPr>
                <w:rFonts w:ascii="Calibri" w:hAnsi="Calibri" w:cs="Times New Roman" w:hint="eastAsia"/>
                <w:kern w:val="2"/>
                <w:sz w:val="21"/>
                <w:lang w:val="en-US" w:eastAsia="zh-CN"/>
              </w:rPr>
              <w:t>S</w:t>
            </w:r>
            <w:r w:rsidRPr="000E11C7">
              <w:rPr>
                <w:rFonts w:ascii="Calibri" w:hAnsi="Calibri" w:cs="Times New Roman"/>
                <w:kern w:val="2"/>
                <w:sz w:val="21"/>
                <w:lang w:val="en-US" w:eastAsia="zh-CN"/>
              </w:rPr>
              <w:t>ailing plan</w:t>
            </w:r>
          </w:p>
          <w:p w14:paraId="6DF3254D" w14:textId="77777777" w:rsidR="000E11C7" w:rsidRPr="000E11C7" w:rsidRDefault="000E11C7" w:rsidP="000E11C7">
            <w:pPr>
              <w:rPr>
                <w:rFonts w:ascii="SimSun" w:hAnsi="SimSun"/>
                <w:sz w:val="21"/>
                <w:szCs w:val="21"/>
                <w:lang w:val="en-US" w:eastAsia="zh-CN"/>
              </w:rPr>
            </w:pPr>
            <w:r w:rsidRPr="000E11C7">
              <w:rPr>
                <w:rFonts w:ascii="SimSun" w:hAnsi="SimSun" w:cs="SimSun" w:hint="eastAsia"/>
                <w:sz w:val="21"/>
                <w:szCs w:val="21"/>
                <w:lang w:val="en-US" w:eastAsia="zh-CN"/>
              </w:rPr>
              <w:t>□</w:t>
            </w:r>
            <w:r w:rsidRPr="000E11C7">
              <w:rPr>
                <w:rFonts w:ascii="Calibri" w:hAnsi="Calibri" w:cs="Times New Roman" w:hint="eastAsia"/>
                <w:kern w:val="2"/>
                <w:sz w:val="21"/>
                <w:lang w:val="en-US" w:eastAsia="zh-CN"/>
              </w:rPr>
              <w:t>A</w:t>
            </w:r>
            <w:r w:rsidRPr="000E11C7">
              <w:rPr>
                <w:rFonts w:ascii="Calibri" w:hAnsi="Calibri" w:cs="Times New Roman"/>
                <w:kern w:val="2"/>
                <w:sz w:val="21"/>
                <w:lang w:val="en-US" w:eastAsia="zh-CN"/>
              </w:rPr>
              <w:t>llocate port resources</w:t>
            </w:r>
          </w:p>
          <w:p w14:paraId="6DF3254E"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cs="Times New Roman" w:hint="eastAsia"/>
                <w:kern w:val="2"/>
                <w:sz w:val="21"/>
                <w:lang w:val="en-US" w:eastAsia="zh-CN"/>
              </w:rPr>
              <w:t>O</w:t>
            </w:r>
            <w:r w:rsidRPr="000E11C7">
              <w:rPr>
                <w:rFonts w:ascii="Calibri" w:hAnsi="Calibri" w:cs="Times New Roman"/>
                <w:kern w:val="2"/>
                <w:sz w:val="21"/>
                <w:lang w:val="en-US" w:eastAsia="zh-CN"/>
              </w:rPr>
              <w:t>thers(please note)</w:t>
            </w:r>
          </w:p>
          <w:p w14:paraId="6DF3254F"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________________________________</w:t>
            </w:r>
            <w:r w:rsidRPr="000E11C7">
              <w:rPr>
                <w:rFonts w:ascii="Calibri" w:hAnsi="Calibri"/>
                <w:sz w:val="21"/>
                <w:szCs w:val="21"/>
                <w:u w:val="single"/>
                <w:lang w:val="en-US" w:eastAsia="zh-CN"/>
              </w:rPr>
              <w:t xml:space="preserve">    </w:t>
            </w:r>
          </w:p>
        </w:tc>
      </w:tr>
      <w:tr w:rsidR="000E11C7" w:rsidRPr="000E11C7" w14:paraId="6DF32553" w14:textId="77777777" w:rsidTr="00607CAA">
        <w:trPr>
          <w:trHeight w:val="349"/>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51"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552" w14:textId="77777777" w:rsidR="000E11C7" w:rsidRPr="000E11C7" w:rsidRDefault="000E11C7" w:rsidP="000E11C7">
            <w:pPr>
              <w:rPr>
                <w:rFonts w:ascii="SimSun" w:hAnsi="SimSun"/>
                <w:sz w:val="21"/>
                <w:szCs w:val="21"/>
                <w:lang w:val="en-US" w:eastAsia="zh-CN"/>
              </w:rPr>
            </w:pPr>
            <w:r w:rsidRPr="000E11C7">
              <w:rPr>
                <w:rFonts w:ascii="Calibri" w:hAnsi="Calibri"/>
                <w:sz w:val="21"/>
                <w:szCs w:val="21"/>
                <w:lang w:val="en-US" w:eastAsia="zh-CN"/>
              </w:rPr>
              <w:t xml:space="preserve">4.5 </w:t>
            </w:r>
            <w:r w:rsidRPr="000E11C7">
              <w:rPr>
                <w:rFonts w:ascii="Calibri" w:hAnsi="Calibri" w:cs="Times New Roman"/>
                <w:kern w:val="2"/>
                <w:sz w:val="21"/>
                <w:lang w:val="en-US" w:eastAsia="zh-CN"/>
              </w:rPr>
              <w:t>What do you think VTS administrative functions should include in the MIS system?</w:t>
            </w:r>
            <w:r w:rsidRPr="000E11C7">
              <w:rPr>
                <w:rFonts w:ascii="Calibri" w:hAnsi="Calibri"/>
                <w:sz w:val="21"/>
                <w:szCs w:val="21"/>
                <w:lang w:val="en-US" w:eastAsia="zh-CN"/>
              </w:rPr>
              <w:t xml:space="preserve"> (multiple choices)</w:t>
            </w:r>
          </w:p>
        </w:tc>
      </w:tr>
      <w:tr w:rsidR="000E11C7" w:rsidRPr="000E11C7" w14:paraId="6DF3255E" w14:textId="77777777" w:rsidTr="00607CAA">
        <w:trPr>
          <w:trHeight w:val="563"/>
          <w:jc w:val="center"/>
        </w:trPr>
        <w:tc>
          <w:tcPr>
            <w:tcW w:w="2869" w:type="dxa"/>
            <w:tcBorders>
              <w:top w:val="single" w:sz="2" w:space="0" w:color="auto"/>
              <w:right w:val="single" w:sz="2" w:space="0" w:color="auto"/>
            </w:tcBorders>
            <w:shd w:val="clear" w:color="auto" w:fill="auto"/>
            <w:noWrap/>
            <w:vAlign w:val="center"/>
            <w:hideMark/>
          </w:tcPr>
          <w:p w14:paraId="6DF32554" w14:textId="77777777" w:rsidR="000E11C7" w:rsidRPr="000E11C7" w:rsidRDefault="000E11C7" w:rsidP="000E11C7">
            <w:pPr>
              <w:rPr>
                <w:rFonts w:ascii="SimSun" w:hAnsi="SimSun" w:cs="SimSun"/>
                <w:color w:val="000000"/>
                <w:lang w:val="en-US" w:eastAsia="zh-CN"/>
              </w:rPr>
            </w:pPr>
          </w:p>
          <w:p w14:paraId="6DF32555" w14:textId="77777777" w:rsidR="000E11C7" w:rsidRPr="000E11C7" w:rsidRDefault="000E11C7" w:rsidP="000E11C7">
            <w:pPr>
              <w:widowControl w:val="0"/>
              <w:rPr>
                <w:rFonts w:ascii="SimSun" w:hAnsi="SimSun" w:cs="SimSun"/>
                <w:color w:val="000000"/>
                <w:lang w:val="en-US" w:eastAsia="zh-CN"/>
              </w:rPr>
            </w:pPr>
          </w:p>
        </w:tc>
        <w:tc>
          <w:tcPr>
            <w:tcW w:w="6201" w:type="dxa"/>
            <w:tcBorders>
              <w:left w:val="single" w:sz="2" w:space="0" w:color="auto"/>
            </w:tcBorders>
            <w:shd w:val="clear" w:color="auto" w:fill="auto"/>
            <w:vAlign w:val="center"/>
            <w:hideMark/>
          </w:tcPr>
          <w:p w14:paraId="6DF32556"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Management of VTS personnel</w:t>
            </w:r>
          </w:p>
          <w:p w14:paraId="6DF32557"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Shift management</w:t>
            </w:r>
          </w:p>
          <w:p w14:paraId="6DF32558"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MIS System logs</w:t>
            </w:r>
          </w:p>
          <w:p w14:paraId="6DF32559"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User permissions</w:t>
            </w:r>
          </w:p>
          <w:p w14:paraId="6DF3255A"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Evaluate and assess VTS personnel</w:t>
            </w:r>
          </w:p>
          <w:p w14:paraId="6DF3255B" w14:textId="77777777" w:rsidR="000E11C7" w:rsidRPr="000E11C7" w:rsidRDefault="000E11C7" w:rsidP="000E11C7">
            <w:pPr>
              <w:widowControl w:val="0"/>
              <w:rPr>
                <w:rFonts w:ascii="SimSun" w:hAnsi="SimSun"/>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VTS data mining function</w:t>
            </w:r>
          </w:p>
          <w:p w14:paraId="6DF3255C"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hint="eastAsia"/>
                <w:sz w:val="21"/>
                <w:szCs w:val="21"/>
                <w:lang w:val="en-US" w:eastAsia="zh-CN"/>
              </w:rPr>
              <w:t>O</w:t>
            </w:r>
            <w:r w:rsidRPr="000E11C7">
              <w:rPr>
                <w:rFonts w:ascii="SimSun" w:hAnsi="SimSun"/>
                <w:b/>
                <w:bCs/>
                <w:sz w:val="21"/>
                <w:szCs w:val="21"/>
                <w:lang w:val="en-US" w:eastAsia="zh-CN"/>
              </w:rPr>
              <w:t>thers(please note)</w:t>
            </w:r>
          </w:p>
          <w:p w14:paraId="6DF3255D" w14:textId="77777777" w:rsidR="000E11C7" w:rsidRPr="000E11C7" w:rsidRDefault="000E11C7" w:rsidP="000E11C7">
            <w:pPr>
              <w:widowControl w:val="0"/>
              <w:rPr>
                <w:rFonts w:ascii="Calibri" w:hAnsi="Calibri"/>
                <w:sz w:val="21"/>
                <w:szCs w:val="21"/>
                <w:lang w:val="en-US" w:eastAsia="zh-CN"/>
              </w:rPr>
            </w:pP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_____________________________</w:t>
            </w:r>
            <w:r w:rsidRPr="000E11C7">
              <w:rPr>
                <w:rFonts w:ascii="Calibri" w:hAnsi="Calibri"/>
                <w:sz w:val="21"/>
                <w:szCs w:val="21"/>
                <w:u w:val="single"/>
                <w:lang w:val="en-US" w:eastAsia="zh-CN"/>
              </w:rPr>
              <w:t xml:space="preserve">  </w:t>
            </w:r>
          </w:p>
        </w:tc>
      </w:tr>
      <w:tr w:rsidR="000E11C7" w:rsidRPr="000E11C7" w14:paraId="6DF32560" w14:textId="77777777" w:rsidTr="00607CAA">
        <w:trPr>
          <w:trHeight w:val="337"/>
          <w:jc w:val="center"/>
        </w:trPr>
        <w:tc>
          <w:tcPr>
            <w:tcW w:w="9070" w:type="dxa"/>
            <w:gridSpan w:val="2"/>
            <w:tcBorders>
              <w:top w:val="single" w:sz="2" w:space="0" w:color="auto"/>
              <w:bottom w:val="single" w:sz="2" w:space="0" w:color="auto"/>
            </w:tcBorders>
            <w:shd w:val="clear" w:color="000000" w:fill="AEAAAA"/>
            <w:noWrap/>
            <w:vAlign w:val="center"/>
            <w:hideMark/>
          </w:tcPr>
          <w:p w14:paraId="6DF3255F" w14:textId="77777777" w:rsidR="000E11C7" w:rsidRPr="000E11C7" w:rsidRDefault="000E11C7" w:rsidP="000E11C7">
            <w:pPr>
              <w:rPr>
                <w:rFonts w:ascii="SimSun" w:hAnsi="SimSun" w:cs="SimSun"/>
                <w:lang w:val="en-US" w:eastAsia="zh-CN"/>
              </w:rPr>
            </w:pPr>
            <w:r w:rsidRPr="000E11C7">
              <w:rPr>
                <w:rFonts w:ascii="Calibri" w:hAnsi="Calibri"/>
                <w:sz w:val="21"/>
                <w:szCs w:val="21"/>
                <w:lang w:val="en-US" w:eastAsia="zh-CN"/>
              </w:rPr>
              <w:t>5</w:t>
            </w:r>
            <w:r w:rsidRPr="000E11C7">
              <w:rPr>
                <w:rFonts w:ascii="Calibri" w:hAnsi="Calibri" w:hint="eastAsia"/>
                <w:sz w:val="21"/>
                <w:szCs w:val="21"/>
                <w:lang w:val="en-US" w:eastAsia="zh-CN"/>
              </w:rPr>
              <w:t>．</w:t>
            </w:r>
            <w:r w:rsidRPr="000E11C7">
              <w:rPr>
                <w:rFonts w:ascii="SimSun" w:hAnsi="SimSun" w:cs="SimSun" w:hint="eastAsia"/>
                <w:lang w:val="en-US" w:eastAsia="zh-CN"/>
              </w:rPr>
              <w:t xml:space="preserve"> </w:t>
            </w:r>
            <w:r w:rsidRPr="000E11C7">
              <w:rPr>
                <w:rFonts w:ascii="Calibri" w:hAnsi="Calibri"/>
                <w:sz w:val="21"/>
                <w:szCs w:val="21"/>
                <w:lang w:val="en-US" w:eastAsia="zh-CN"/>
              </w:rPr>
              <w:t>Assumptions about the function of MIS system</w:t>
            </w:r>
          </w:p>
        </w:tc>
      </w:tr>
      <w:tr w:rsidR="000E11C7" w:rsidRPr="000E11C7" w14:paraId="6DF32563" w14:textId="77777777" w:rsidTr="00607CAA">
        <w:trPr>
          <w:trHeight w:val="188"/>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61"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noWrap/>
            <w:vAlign w:val="center"/>
            <w:hideMark/>
          </w:tcPr>
          <w:p w14:paraId="6DF32562" w14:textId="77777777" w:rsidR="000E11C7" w:rsidRPr="000E11C7" w:rsidRDefault="000E11C7" w:rsidP="000E11C7">
            <w:pPr>
              <w:rPr>
                <w:rFonts w:ascii="SimSun" w:hAnsi="SimSun"/>
                <w:bCs/>
                <w:sz w:val="21"/>
                <w:szCs w:val="21"/>
                <w:lang w:val="en-US" w:eastAsia="zh-CN"/>
              </w:rPr>
            </w:pPr>
            <w:r w:rsidRPr="000E11C7">
              <w:rPr>
                <w:rFonts w:ascii="SimSun" w:hAnsi="SimSun"/>
                <w:bCs/>
                <w:sz w:val="21"/>
                <w:szCs w:val="21"/>
                <w:lang w:val="en-US" w:eastAsia="zh-CN"/>
              </w:rPr>
              <w:t xml:space="preserve">5.1 </w:t>
            </w:r>
            <w:r w:rsidRPr="000E11C7">
              <w:rPr>
                <w:rFonts w:ascii="Calibri" w:hAnsi="Calibri"/>
                <w:sz w:val="21"/>
                <w:szCs w:val="21"/>
                <w:lang w:val="en-US" w:eastAsia="zh-CN"/>
              </w:rPr>
              <w:t>What data do you think the data fusion function should integrate? (multiple choices)</w:t>
            </w:r>
          </w:p>
        </w:tc>
      </w:tr>
      <w:tr w:rsidR="000E11C7" w:rsidRPr="000E11C7" w14:paraId="6DF3256A" w14:textId="77777777" w:rsidTr="00607CAA">
        <w:trPr>
          <w:trHeight w:val="753"/>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64" w14:textId="77777777" w:rsidR="000E11C7" w:rsidRPr="000E11C7" w:rsidRDefault="000E11C7" w:rsidP="000E11C7">
            <w:pPr>
              <w:rPr>
                <w:rFonts w:ascii="SimSun" w:hAnsi="SimSun" w:cs="SimSun"/>
                <w:color w:val="000000"/>
                <w:lang w:val="en-US" w:eastAsia="zh-CN"/>
              </w:rPr>
            </w:pPr>
          </w:p>
          <w:p w14:paraId="6DF32565" w14:textId="77777777" w:rsidR="000E11C7" w:rsidRPr="000E11C7" w:rsidRDefault="000E11C7" w:rsidP="000E11C7">
            <w:pPr>
              <w:widowControl w:val="0"/>
              <w:rPr>
                <w:rFonts w:ascii="SimSun" w:hAnsi="SimSun" w:cs="SimSun"/>
                <w:color w:val="000000"/>
                <w:lang w:val="en-US" w:eastAsia="zh-CN"/>
              </w:rPr>
            </w:pPr>
          </w:p>
        </w:tc>
        <w:tc>
          <w:tcPr>
            <w:tcW w:w="6201" w:type="dxa"/>
            <w:tcBorders>
              <w:left w:val="single" w:sz="2" w:space="0" w:color="auto"/>
            </w:tcBorders>
            <w:shd w:val="clear" w:color="auto" w:fill="auto"/>
            <w:noWrap/>
            <w:vAlign w:val="center"/>
            <w:hideMark/>
          </w:tcPr>
          <w:p w14:paraId="6DF32566"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Internal business data fusion of competent authority</w:t>
            </w:r>
          </w:p>
          <w:p w14:paraId="6DF32567" w14:textId="77777777" w:rsidR="000E11C7" w:rsidRPr="000E11C7" w:rsidRDefault="000E11C7" w:rsidP="000E11C7">
            <w:pPr>
              <w:rPr>
                <w:rFonts w:ascii="SimSun" w:hAnsi="SimSun"/>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Data fusion of other businesses in related industries</w:t>
            </w:r>
          </w:p>
          <w:p w14:paraId="6DF32568"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hint="eastAsia"/>
                <w:sz w:val="21"/>
                <w:szCs w:val="21"/>
                <w:lang w:val="en-US" w:eastAsia="zh-CN"/>
              </w:rPr>
              <w:t>O</w:t>
            </w:r>
            <w:r w:rsidRPr="000E11C7">
              <w:rPr>
                <w:rFonts w:ascii="Calibri" w:hAnsi="Calibri"/>
                <w:sz w:val="21"/>
                <w:szCs w:val="21"/>
                <w:lang w:val="en-US" w:eastAsia="zh-CN"/>
              </w:rPr>
              <w:t>thers(please note)</w:t>
            </w:r>
          </w:p>
          <w:p w14:paraId="6DF32569"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____________________________</w:t>
            </w:r>
            <w:r w:rsidRPr="000E11C7">
              <w:rPr>
                <w:rFonts w:ascii="Calibri" w:hAnsi="Calibri"/>
                <w:sz w:val="21"/>
                <w:szCs w:val="21"/>
                <w:u w:val="single"/>
                <w:lang w:val="en-US" w:eastAsia="zh-CN"/>
              </w:rPr>
              <w:t xml:space="preserve">        </w:t>
            </w:r>
          </w:p>
        </w:tc>
      </w:tr>
      <w:tr w:rsidR="000E11C7" w:rsidRPr="000E11C7" w14:paraId="6DF3256D" w14:textId="77777777" w:rsidTr="00607CAA">
        <w:trPr>
          <w:trHeight w:val="337"/>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6B"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noWrap/>
            <w:vAlign w:val="center"/>
            <w:hideMark/>
          </w:tcPr>
          <w:p w14:paraId="6DF3256C" w14:textId="77777777" w:rsidR="000E11C7" w:rsidRPr="000E11C7" w:rsidRDefault="000E11C7" w:rsidP="000E11C7">
            <w:pPr>
              <w:rPr>
                <w:rFonts w:ascii="SimSun" w:hAnsi="SimSun" w:cs="SimSun"/>
                <w:color w:val="000000"/>
                <w:lang w:val="en-US" w:eastAsia="zh-CN"/>
              </w:rPr>
            </w:pPr>
            <w:r w:rsidRPr="000E11C7">
              <w:rPr>
                <w:rFonts w:ascii="Calibri" w:hAnsi="Calibri"/>
                <w:sz w:val="21"/>
                <w:szCs w:val="21"/>
                <w:lang w:val="en-US" w:eastAsia="zh-CN"/>
              </w:rPr>
              <w:t>5.2 What data do you think VTS should exchange with other department? (multiple choices)</w:t>
            </w:r>
          </w:p>
        </w:tc>
      </w:tr>
      <w:tr w:rsidR="000E11C7" w:rsidRPr="000E11C7" w14:paraId="6DF32575" w14:textId="77777777" w:rsidTr="00607CAA">
        <w:trPr>
          <w:trHeight w:val="1143"/>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6E" w14:textId="77777777" w:rsidR="000E11C7" w:rsidRPr="000E11C7" w:rsidRDefault="000E11C7" w:rsidP="000E11C7">
            <w:pPr>
              <w:rPr>
                <w:rFonts w:ascii="SimSun" w:hAnsi="SimSun" w:cs="SimSun"/>
                <w:color w:val="000000"/>
                <w:lang w:val="en-US" w:eastAsia="zh-CN"/>
              </w:rPr>
            </w:pPr>
          </w:p>
          <w:p w14:paraId="6DF3256F" w14:textId="77777777" w:rsidR="000E11C7" w:rsidRPr="000E11C7" w:rsidRDefault="000E11C7" w:rsidP="000E11C7">
            <w:pPr>
              <w:widowControl w:val="0"/>
              <w:rPr>
                <w:rFonts w:ascii="SimSun" w:hAnsi="SimSun" w:cs="SimSun"/>
                <w:color w:val="000000"/>
                <w:lang w:val="en-US" w:eastAsia="zh-CN"/>
              </w:rPr>
            </w:pPr>
          </w:p>
        </w:tc>
        <w:tc>
          <w:tcPr>
            <w:tcW w:w="6201" w:type="dxa"/>
            <w:tcBorders>
              <w:left w:val="single" w:sz="2" w:space="0" w:color="auto"/>
            </w:tcBorders>
            <w:shd w:val="clear" w:color="auto" w:fill="auto"/>
            <w:noWrap/>
            <w:vAlign w:val="center"/>
            <w:hideMark/>
          </w:tcPr>
          <w:p w14:paraId="6DF32570"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Data exchange between VTS, ships and crew</w:t>
            </w:r>
            <w:r w:rsidRPr="000E11C7">
              <w:rPr>
                <w:rFonts w:ascii="Calibri" w:hAnsi="Calibri" w:hint="eastAsia"/>
                <w:sz w:val="21"/>
                <w:szCs w:val="21"/>
                <w:lang w:val="en-US" w:eastAsia="zh-CN"/>
              </w:rPr>
              <w:t xml:space="preserve">  </w:t>
            </w:r>
          </w:p>
          <w:p w14:paraId="6DF32571"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Data exchange between VTS and other VTS centers</w:t>
            </w:r>
          </w:p>
          <w:p w14:paraId="6DF32572" w14:textId="77777777" w:rsidR="000E11C7" w:rsidRPr="000E11C7" w:rsidRDefault="000E11C7" w:rsidP="000E11C7">
            <w:pPr>
              <w:rPr>
                <w:rFonts w:ascii="SimSun" w:hAnsi="SimSun"/>
                <w:sz w:val="21"/>
                <w:szCs w:val="21"/>
                <w:lang w:val="en-US" w:eastAsia="zh-CN"/>
              </w:rPr>
            </w:pPr>
            <w:r w:rsidRPr="000E11C7">
              <w:rPr>
                <w:rFonts w:ascii="Calibri" w:hAnsi="Calibri" w:hint="eastAsia"/>
                <w:sz w:val="21"/>
                <w:szCs w:val="21"/>
                <w:lang w:val="en-US" w:eastAsia="zh-CN"/>
              </w:rPr>
              <w:t>□</w:t>
            </w:r>
            <w:r w:rsidRPr="000E11C7">
              <w:rPr>
                <w:rFonts w:ascii="Calibri" w:hAnsi="Calibri"/>
                <w:sz w:val="21"/>
                <w:szCs w:val="21"/>
                <w:lang w:val="en-US" w:eastAsia="zh-CN"/>
              </w:rPr>
              <w:t>Data exchange between VTS and other entities</w:t>
            </w:r>
          </w:p>
          <w:p w14:paraId="6DF32573" w14:textId="77777777" w:rsidR="000E11C7" w:rsidRPr="000E11C7" w:rsidRDefault="000E11C7" w:rsidP="000E11C7">
            <w:pPr>
              <w:rPr>
                <w:rFonts w:ascii="Calibri" w:hAnsi="Calibri"/>
                <w:sz w:val="21"/>
                <w:szCs w:val="21"/>
                <w:lang w:val="en-US" w:eastAsia="zh-CN"/>
              </w:rPr>
            </w:pPr>
            <w:r w:rsidRPr="000E11C7">
              <w:rPr>
                <w:rFonts w:ascii="Calibri" w:hAnsi="Calibri" w:hint="eastAsia"/>
                <w:sz w:val="21"/>
                <w:szCs w:val="21"/>
                <w:lang w:val="en-US" w:eastAsia="zh-CN"/>
              </w:rPr>
              <w:t>□</w:t>
            </w:r>
            <w:r w:rsidRPr="000E11C7">
              <w:rPr>
                <w:rFonts w:ascii="Calibri" w:hAnsi="Calibri" w:hint="eastAsia"/>
                <w:sz w:val="21"/>
                <w:szCs w:val="21"/>
                <w:lang w:val="en-US" w:eastAsia="zh-CN"/>
              </w:rPr>
              <w:t>O</w:t>
            </w:r>
            <w:r w:rsidRPr="000E11C7">
              <w:rPr>
                <w:rFonts w:ascii="Calibri" w:hAnsi="Calibri"/>
                <w:sz w:val="21"/>
                <w:szCs w:val="21"/>
                <w:lang w:val="en-US" w:eastAsia="zh-CN"/>
              </w:rPr>
              <w:t>thers(please note)</w:t>
            </w:r>
          </w:p>
          <w:p w14:paraId="6DF32574"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w:t>
            </w:r>
            <w:r w:rsidRPr="000E11C7">
              <w:rPr>
                <w:rFonts w:ascii="Calibri" w:hAnsi="Calibri"/>
                <w:sz w:val="21"/>
                <w:szCs w:val="21"/>
                <w:u w:val="single"/>
                <w:lang w:val="en-US" w:eastAsia="zh-CN"/>
              </w:rPr>
              <w:t xml:space="preserve">   </w:t>
            </w:r>
          </w:p>
        </w:tc>
      </w:tr>
      <w:tr w:rsidR="000E11C7" w:rsidRPr="000E11C7" w14:paraId="6DF32579" w14:textId="77777777" w:rsidTr="00607CAA">
        <w:trPr>
          <w:trHeight w:val="337"/>
          <w:jc w:val="center"/>
        </w:trPr>
        <w:tc>
          <w:tcPr>
            <w:tcW w:w="2869" w:type="dxa"/>
            <w:tcBorders>
              <w:top w:val="single" w:sz="2" w:space="0" w:color="auto"/>
              <w:bottom w:val="single" w:sz="2" w:space="0" w:color="auto"/>
              <w:right w:val="single" w:sz="2" w:space="0" w:color="auto"/>
            </w:tcBorders>
            <w:shd w:val="clear" w:color="auto" w:fill="auto"/>
            <w:noWrap/>
            <w:vAlign w:val="center"/>
            <w:hideMark/>
          </w:tcPr>
          <w:p w14:paraId="6DF32576" w14:textId="77777777" w:rsidR="000E11C7" w:rsidRPr="000E11C7" w:rsidRDefault="000E11C7" w:rsidP="000E11C7">
            <w:pPr>
              <w:rPr>
                <w:rFonts w:ascii="SimSun" w:hAnsi="SimSun" w:cs="SimSun"/>
                <w:color w:val="000000"/>
                <w:lang w:val="en-US" w:eastAsia="zh-CN"/>
              </w:rPr>
            </w:pPr>
          </w:p>
        </w:tc>
        <w:tc>
          <w:tcPr>
            <w:tcW w:w="6201" w:type="dxa"/>
            <w:tcBorders>
              <w:left w:val="single" w:sz="2" w:space="0" w:color="auto"/>
            </w:tcBorders>
            <w:shd w:val="clear" w:color="auto" w:fill="auto"/>
            <w:noWrap/>
            <w:vAlign w:val="center"/>
            <w:hideMark/>
          </w:tcPr>
          <w:p w14:paraId="6DF32577" w14:textId="77777777" w:rsidR="000E11C7" w:rsidRPr="000E11C7" w:rsidRDefault="000E11C7" w:rsidP="000E11C7">
            <w:pPr>
              <w:rPr>
                <w:rFonts w:ascii="Calibri" w:hAnsi="Calibri"/>
                <w:sz w:val="21"/>
                <w:szCs w:val="21"/>
                <w:lang w:val="en-US" w:eastAsia="zh-CN"/>
              </w:rPr>
            </w:pPr>
            <w:r w:rsidRPr="000E11C7">
              <w:rPr>
                <w:rFonts w:ascii="Calibri" w:hAnsi="Calibri"/>
                <w:sz w:val="21"/>
                <w:szCs w:val="21"/>
                <w:lang w:val="en-US" w:eastAsia="zh-CN"/>
              </w:rPr>
              <w:t>5.3 Other functions that you think MIS system should have:</w:t>
            </w:r>
            <w:r w:rsidRPr="000E11C7">
              <w:rPr>
                <w:rFonts w:ascii="SimSun" w:hAnsi="SimSun"/>
                <w:b/>
                <w:bCs/>
                <w:sz w:val="21"/>
                <w:szCs w:val="21"/>
                <w:lang w:val="en-US" w:eastAsia="zh-CN"/>
              </w:rPr>
              <w:t xml:space="preserve"> (please note)</w:t>
            </w:r>
          </w:p>
          <w:p w14:paraId="6DF32578" w14:textId="77777777" w:rsidR="000E11C7" w:rsidRPr="000E11C7" w:rsidRDefault="000E11C7" w:rsidP="000E11C7">
            <w:pPr>
              <w:rPr>
                <w:rFonts w:ascii="Calibri" w:hAnsi="Calibri"/>
                <w:sz w:val="21"/>
                <w:szCs w:val="21"/>
                <w:u w:val="single"/>
                <w:lang w:val="en-US" w:eastAsia="zh-CN"/>
              </w:rPr>
            </w:pPr>
            <w:r w:rsidRPr="000E11C7">
              <w:rPr>
                <w:rFonts w:ascii="Calibri" w:hAnsi="Calibri" w:hint="eastAsia"/>
                <w:sz w:val="21"/>
                <w:szCs w:val="21"/>
                <w:u w:val="single"/>
                <w:lang w:val="en-US" w:eastAsia="zh-CN"/>
              </w:rPr>
              <w:lastRenderedPageBreak/>
              <w:t xml:space="preserve"> </w:t>
            </w:r>
            <w:r w:rsidRPr="000E11C7">
              <w:rPr>
                <w:rFonts w:ascii="Calibri" w:hAnsi="Calibri"/>
                <w:sz w:val="21"/>
                <w:szCs w:val="21"/>
                <w:u w:val="single"/>
                <w:lang w:val="en-US" w:eastAsia="zh-CN"/>
              </w:rPr>
              <w:t xml:space="preserve">                                                       </w:t>
            </w:r>
            <w:r w:rsidR="00607CAA">
              <w:rPr>
                <w:rFonts w:ascii="Calibri" w:hAnsi="Calibri"/>
                <w:sz w:val="21"/>
                <w:szCs w:val="21"/>
                <w:u w:val="single"/>
                <w:lang w:val="en-US" w:eastAsia="zh-CN"/>
              </w:rPr>
              <w:t>__________________________</w:t>
            </w:r>
            <w:r w:rsidRPr="000E11C7">
              <w:rPr>
                <w:rFonts w:ascii="Calibri" w:hAnsi="Calibri"/>
                <w:sz w:val="21"/>
                <w:szCs w:val="21"/>
                <w:u w:val="single"/>
                <w:lang w:val="en-US" w:eastAsia="zh-CN"/>
              </w:rPr>
              <w:t xml:space="preserve"> </w:t>
            </w:r>
          </w:p>
        </w:tc>
      </w:tr>
      <w:tr w:rsidR="000E11C7" w:rsidRPr="000E11C7" w14:paraId="6DF3257B" w14:textId="77777777" w:rsidTr="000E11C7">
        <w:trPr>
          <w:trHeight w:val="337"/>
          <w:jc w:val="center"/>
        </w:trPr>
        <w:tc>
          <w:tcPr>
            <w:tcW w:w="9070" w:type="dxa"/>
            <w:gridSpan w:val="2"/>
            <w:shd w:val="clear" w:color="auto" w:fill="AEAAAA"/>
            <w:noWrap/>
            <w:vAlign w:val="center"/>
            <w:hideMark/>
          </w:tcPr>
          <w:p w14:paraId="6DF3257A" w14:textId="77777777" w:rsidR="000E11C7" w:rsidRPr="000E11C7" w:rsidRDefault="000E11C7" w:rsidP="000E11C7">
            <w:pPr>
              <w:rPr>
                <w:rFonts w:ascii="SimSun" w:hAnsi="SimSun" w:cs="SimSun"/>
                <w:color w:val="000000"/>
                <w:lang w:val="en-US" w:eastAsia="zh-CN"/>
              </w:rPr>
            </w:pPr>
            <w:r w:rsidRPr="000E11C7">
              <w:rPr>
                <w:rFonts w:ascii="SimSun" w:hAnsi="SimSun" w:cs="SimSun" w:hint="eastAsia"/>
                <w:color w:val="000000"/>
                <w:lang w:val="en-US" w:eastAsia="zh-CN"/>
              </w:rPr>
              <w:lastRenderedPageBreak/>
              <w:t xml:space="preserve">　</w:t>
            </w:r>
            <w:r w:rsidRPr="000E11C7">
              <w:rPr>
                <w:rFonts w:ascii="Calibri" w:hAnsi="Calibri"/>
                <w:sz w:val="21"/>
                <w:szCs w:val="21"/>
                <w:lang w:val="en-US" w:eastAsia="zh-CN"/>
              </w:rPr>
              <w:t>6</w:t>
            </w:r>
            <w:r w:rsidRPr="000E11C7">
              <w:rPr>
                <w:rFonts w:ascii="Calibri" w:hAnsi="Calibri" w:hint="eastAsia"/>
                <w:sz w:val="21"/>
                <w:szCs w:val="21"/>
                <w:lang w:val="en-US" w:eastAsia="zh-CN"/>
              </w:rPr>
              <w:t>．</w:t>
            </w:r>
            <w:r w:rsidRPr="000E11C7">
              <w:rPr>
                <w:rFonts w:ascii="Calibri" w:hAnsi="Calibri" w:cs="Times New Roman"/>
                <w:kern w:val="2"/>
                <w:sz w:val="21"/>
                <w:lang w:val="en-US" w:eastAsia="zh-CN"/>
              </w:rPr>
              <w:t xml:space="preserve"> </w:t>
            </w:r>
            <w:r w:rsidRPr="000E11C7">
              <w:rPr>
                <w:rFonts w:ascii="Calibri" w:hAnsi="Calibri"/>
                <w:sz w:val="21"/>
                <w:szCs w:val="21"/>
                <w:lang w:val="en-US" w:eastAsia="zh-CN"/>
              </w:rPr>
              <w:t>Other information you want to provide:</w:t>
            </w:r>
          </w:p>
        </w:tc>
      </w:tr>
      <w:tr w:rsidR="000E11C7" w:rsidRPr="000E11C7" w14:paraId="6DF32580" w14:textId="77777777" w:rsidTr="00607CAA">
        <w:trPr>
          <w:trHeight w:val="337"/>
          <w:jc w:val="center"/>
        </w:trPr>
        <w:tc>
          <w:tcPr>
            <w:tcW w:w="9070" w:type="dxa"/>
            <w:gridSpan w:val="2"/>
            <w:shd w:val="clear" w:color="auto" w:fill="auto"/>
            <w:noWrap/>
            <w:vAlign w:val="center"/>
          </w:tcPr>
          <w:p w14:paraId="6DF3257C" w14:textId="77777777" w:rsidR="000E11C7" w:rsidRPr="000E11C7" w:rsidRDefault="000E11C7" w:rsidP="000E11C7">
            <w:pPr>
              <w:rPr>
                <w:rFonts w:ascii="Calibri" w:hAnsi="Calibri"/>
                <w:sz w:val="21"/>
                <w:szCs w:val="21"/>
                <w:lang w:val="en-US" w:eastAsia="zh-CN"/>
              </w:rPr>
            </w:pPr>
          </w:p>
          <w:p w14:paraId="6DF3257D" w14:textId="77777777" w:rsidR="000E11C7" w:rsidRPr="000E11C7" w:rsidRDefault="000E11C7" w:rsidP="000E11C7">
            <w:pPr>
              <w:rPr>
                <w:rFonts w:ascii="Calibri" w:hAnsi="Calibri"/>
                <w:sz w:val="21"/>
                <w:szCs w:val="21"/>
                <w:lang w:val="en-US" w:eastAsia="zh-CN"/>
              </w:rPr>
            </w:pPr>
          </w:p>
          <w:p w14:paraId="6DF3257E" w14:textId="77777777" w:rsidR="000E11C7" w:rsidRPr="000E11C7" w:rsidRDefault="000E11C7" w:rsidP="000E11C7">
            <w:pPr>
              <w:rPr>
                <w:rFonts w:ascii="Calibri" w:hAnsi="Calibri"/>
                <w:sz w:val="21"/>
                <w:szCs w:val="21"/>
                <w:lang w:val="en-US" w:eastAsia="zh-CN"/>
              </w:rPr>
            </w:pPr>
          </w:p>
          <w:p w14:paraId="6DF3257F" w14:textId="77777777" w:rsidR="000E11C7" w:rsidRPr="000E11C7" w:rsidRDefault="000E11C7" w:rsidP="000E11C7">
            <w:pPr>
              <w:rPr>
                <w:rFonts w:ascii="Calibri" w:hAnsi="Calibri"/>
                <w:sz w:val="21"/>
                <w:szCs w:val="21"/>
                <w:lang w:val="en-US" w:eastAsia="zh-CN"/>
              </w:rPr>
            </w:pPr>
          </w:p>
        </w:tc>
      </w:tr>
    </w:tbl>
    <w:p w14:paraId="6DF32581" w14:textId="77777777" w:rsidR="000E11C7" w:rsidRPr="000E11C7" w:rsidRDefault="000E11C7" w:rsidP="000E11C7">
      <w:pPr>
        <w:pStyle w:val="BodyText"/>
        <w:rPr>
          <w:lang w:val="en-US"/>
        </w:rPr>
      </w:pPr>
    </w:p>
    <w:p w14:paraId="6DF32582" w14:textId="77777777" w:rsidR="0030703B" w:rsidRPr="000E11C7" w:rsidRDefault="0030703B" w:rsidP="0030703B">
      <w:pPr>
        <w:pStyle w:val="BodyText"/>
        <w:rPr>
          <w:lang w:eastAsia="zh-CN"/>
        </w:rPr>
      </w:pPr>
    </w:p>
    <w:p w14:paraId="6DF32583" w14:textId="77777777" w:rsidR="0030703B" w:rsidRPr="0030703B" w:rsidRDefault="0030703B" w:rsidP="0030703B">
      <w:pPr>
        <w:pStyle w:val="BodyText"/>
      </w:pPr>
    </w:p>
    <w:p w14:paraId="6DF32584" w14:textId="77777777" w:rsidR="00FF69BA" w:rsidRDefault="00FF69BA" w:rsidP="00224E70">
      <w:pPr>
        <w:pStyle w:val="List1"/>
        <w:numPr>
          <w:ilvl w:val="0"/>
          <w:numId w:val="0"/>
        </w:numPr>
        <w:rPr>
          <w:rFonts w:ascii="Calibri" w:eastAsia="SimSun" w:hAnsi="Calibri"/>
          <w:lang w:eastAsia="en-GB"/>
        </w:rPr>
      </w:pPr>
    </w:p>
    <w:sectPr w:rsidR="00FF69B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32587" w14:textId="77777777" w:rsidR="007072FB" w:rsidRDefault="007072FB">
      <w:r>
        <w:separator/>
      </w:r>
    </w:p>
  </w:endnote>
  <w:endnote w:type="continuationSeparator" w:id="0">
    <w:p w14:paraId="6DF32588" w14:textId="77777777" w:rsidR="007072FB" w:rsidRDefault="00707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258B" w14:textId="77777777" w:rsidR="00607CAA" w:rsidRDefault="00607CAA">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9C5AA8">
      <w:rPr>
        <w:rFonts w:ascii="Calibri" w:hAnsi="Calibri"/>
        <w:noProof/>
      </w:rPr>
      <w:t>11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32585" w14:textId="77777777" w:rsidR="007072FB" w:rsidRDefault="007072FB">
      <w:r>
        <w:separator/>
      </w:r>
    </w:p>
  </w:footnote>
  <w:footnote w:type="continuationSeparator" w:id="0">
    <w:p w14:paraId="6DF32586" w14:textId="77777777" w:rsidR="007072FB" w:rsidRDefault="00707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2589" w14:textId="46F92AD7" w:rsidR="00607CAA" w:rsidRDefault="00607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258A" w14:textId="5FED5B23" w:rsidR="00607CAA" w:rsidRDefault="00607CAA">
    <w:pPr>
      <w:pStyle w:val="Header"/>
      <w:jc w:val="right"/>
    </w:pPr>
    <w:r>
      <w:rPr>
        <w:noProof/>
        <w:lang w:val="en-US" w:eastAsia="zh-CN"/>
      </w:rPr>
      <w:drawing>
        <wp:anchor distT="0" distB="0" distL="114300" distR="114300" simplePos="0" relativeHeight="251655680" behindDoc="0" locked="0" layoutInCell="1" allowOverlap="1" wp14:anchorId="6DF32590" wp14:editId="6DF3259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258C" w14:textId="77777777" w:rsidR="00607CAA" w:rsidRDefault="00607CAA">
    <w:pPr>
      <w:pStyle w:val="Header"/>
      <w:jc w:val="center"/>
    </w:pPr>
    <w:r>
      <w:rPr>
        <w:noProof/>
        <w:lang w:val="en-US" w:eastAsia="zh-CN"/>
      </w:rPr>
      <w:drawing>
        <wp:anchor distT="0" distB="0" distL="114300" distR="114300" simplePos="0" relativeHeight="251656704" behindDoc="0" locked="0" layoutInCell="1" allowOverlap="1" wp14:anchorId="6DF32593" wp14:editId="6DF32594">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DF3258D" w14:textId="77777777" w:rsidR="00607CAA" w:rsidRDefault="00607CAA">
    <w:pPr>
      <w:pStyle w:val="Header"/>
      <w:jc w:val="center"/>
    </w:pPr>
  </w:p>
  <w:p w14:paraId="6DF3258E" w14:textId="64AC745E" w:rsidR="00607CAA" w:rsidRDefault="00607CA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403815A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BDC84520"/>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6FF67CF"/>
    <w:multiLevelType w:val="hybridMultilevel"/>
    <w:tmpl w:val="80C68A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8D554E7"/>
    <w:multiLevelType w:val="hybridMultilevel"/>
    <w:tmpl w:val="791EFFA2"/>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15:restartNumberingAfterBreak="0">
    <w:nsid w:val="4B2E55C1"/>
    <w:multiLevelType w:val="multilevel"/>
    <w:tmpl w:val="36B40ED0"/>
    <w:lvl w:ilvl="0">
      <w:start w:val="1"/>
      <w:numFmt w:val="decimal"/>
      <w:lvlText w:val="%1"/>
      <w:lvlJc w:val="left"/>
      <w:pPr>
        <w:ind w:left="370" w:hanging="370"/>
      </w:pPr>
      <w:rPr>
        <w:rFonts w:ascii="Calibri" w:hAnsi="Calibri" w:hint="default"/>
        <w:b w:val="0"/>
      </w:rPr>
    </w:lvl>
    <w:lvl w:ilvl="1">
      <w:start w:val="1"/>
      <w:numFmt w:val="decimal"/>
      <w:lvlText w:val="%1.%2"/>
      <w:lvlJc w:val="left"/>
      <w:pPr>
        <w:ind w:left="370" w:hanging="370"/>
      </w:pPr>
      <w:rPr>
        <w:rFonts w:ascii="Calibri" w:hAnsi="Calibri" w:hint="default"/>
        <w:b w:val="0"/>
      </w:rPr>
    </w:lvl>
    <w:lvl w:ilvl="2">
      <w:start w:val="1"/>
      <w:numFmt w:val="decimal"/>
      <w:lvlText w:val="%1.%2.%3"/>
      <w:lvlJc w:val="left"/>
      <w:pPr>
        <w:ind w:left="720" w:hanging="720"/>
      </w:pPr>
      <w:rPr>
        <w:rFonts w:ascii="Calibri" w:hAnsi="Calibri" w:hint="default"/>
        <w:b w:val="0"/>
      </w:rPr>
    </w:lvl>
    <w:lvl w:ilvl="3">
      <w:start w:val="1"/>
      <w:numFmt w:val="decimal"/>
      <w:lvlText w:val="%1.%2.%3.%4"/>
      <w:lvlJc w:val="left"/>
      <w:pPr>
        <w:ind w:left="720" w:hanging="720"/>
      </w:pPr>
      <w:rPr>
        <w:rFonts w:ascii="Calibri" w:hAnsi="Calibri" w:hint="default"/>
        <w:b w:val="0"/>
      </w:rPr>
    </w:lvl>
    <w:lvl w:ilvl="4">
      <w:start w:val="1"/>
      <w:numFmt w:val="decimal"/>
      <w:lvlText w:val="%1.%2.%3.%4.%5"/>
      <w:lvlJc w:val="left"/>
      <w:pPr>
        <w:ind w:left="1080" w:hanging="1080"/>
      </w:pPr>
      <w:rPr>
        <w:rFonts w:ascii="Calibri" w:hAnsi="Calibri" w:hint="default"/>
        <w:b w:val="0"/>
      </w:rPr>
    </w:lvl>
    <w:lvl w:ilvl="5">
      <w:start w:val="1"/>
      <w:numFmt w:val="decimal"/>
      <w:lvlText w:val="%1.%2.%3.%4.%5.%6"/>
      <w:lvlJc w:val="left"/>
      <w:pPr>
        <w:ind w:left="1080" w:hanging="1080"/>
      </w:pPr>
      <w:rPr>
        <w:rFonts w:ascii="Calibri" w:hAnsi="Calibri" w:hint="default"/>
        <w:b w:val="0"/>
      </w:rPr>
    </w:lvl>
    <w:lvl w:ilvl="6">
      <w:start w:val="1"/>
      <w:numFmt w:val="decimal"/>
      <w:lvlText w:val="%1.%2.%3.%4.%5.%6.%7"/>
      <w:lvlJc w:val="left"/>
      <w:pPr>
        <w:ind w:left="1080" w:hanging="1080"/>
      </w:pPr>
      <w:rPr>
        <w:rFonts w:ascii="Calibri" w:hAnsi="Calibri" w:hint="default"/>
        <w:b w:val="0"/>
      </w:rPr>
    </w:lvl>
    <w:lvl w:ilvl="7">
      <w:start w:val="1"/>
      <w:numFmt w:val="decimal"/>
      <w:lvlText w:val="%1.%2.%3.%4.%5.%6.%7.%8"/>
      <w:lvlJc w:val="left"/>
      <w:pPr>
        <w:ind w:left="1440" w:hanging="1440"/>
      </w:pPr>
      <w:rPr>
        <w:rFonts w:ascii="Calibri" w:hAnsi="Calibri" w:hint="default"/>
        <w:b w:val="0"/>
      </w:rPr>
    </w:lvl>
    <w:lvl w:ilvl="8">
      <w:start w:val="1"/>
      <w:numFmt w:val="decimal"/>
      <w:lvlText w:val="%1.%2.%3.%4.%5.%6.%7.%8.%9"/>
      <w:lvlJc w:val="left"/>
      <w:pPr>
        <w:ind w:left="1440" w:hanging="1440"/>
      </w:pPr>
      <w:rPr>
        <w:rFonts w:ascii="Calibri" w:hAnsi="Calibri" w:hint="default"/>
        <w:b w:val="0"/>
      </w:rPr>
    </w:lvl>
  </w:abstractNum>
  <w:abstractNum w:abstractNumId="13" w15:restartNumberingAfterBreak="0">
    <w:nsid w:val="4BC63137"/>
    <w:multiLevelType w:val="multilevel"/>
    <w:tmpl w:val="4BC63137"/>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4F7046E5"/>
    <w:multiLevelType w:val="multilevel"/>
    <w:tmpl w:val="4F7046E5"/>
    <w:lvl w:ilvl="0">
      <w:start w:val="1"/>
      <w:numFmt w:val="bullet"/>
      <w:lvlText w:val=""/>
      <w:lvlJc w:val="left"/>
      <w:pPr>
        <w:ind w:left="5607" w:hanging="420"/>
      </w:pPr>
      <w:rPr>
        <w:rFonts w:ascii="Wingdings" w:hAnsi="Wingdings" w:hint="default"/>
      </w:rPr>
    </w:lvl>
    <w:lvl w:ilvl="1">
      <w:start w:val="1"/>
      <w:numFmt w:val="bullet"/>
      <w:lvlText w:val=""/>
      <w:lvlJc w:val="left"/>
      <w:pPr>
        <w:ind w:left="6027" w:hanging="420"/>
      </w:pPr>
      <w:rPr>
        <w:rFonts w:ascii="Wingdings" w:hAnsi="Wingdings" w:hint="default"/>
      </w:rPr>
    </w:lvl>
    <w:lvl w:ilvl="2">
      <w:start w:val="1"/>
      <w:numFmt w:val="bullet"/>
      <w:lvlText w:val=""/>
      <w:lvlJc w:val="left"/>
      <w:pPr>
        <w:ind w:left="6447" w:hanging="420"/>
      </w:pPr>
      <w:rPr>
        <w:rFonts w:ascii="Wingdings" w:hAnsi="Wingdings" w:hint="default"/>
      </w:rPr>
    </w:lvl>
    <w:lvl w:ilvl="3">
      <w:start w:val="1"/>
      <w:numFmt w:val="bullet"/>
      <w:lvlText w:val=""/>
      <w:lvlJc w:val="left"/>
      <w:pPr>
        <w:ind w:left="6867" w:hanging="420"/>
      </w:pPr>
      <w:rPr>
        <w:rFonts w:ascii="Wingdings" w:hAnsi="Wingdings" w:hint="default"/>
      </w:rPr>
    </w:lvl>
    <w:lvl w:ilvl="4">
      <w:start w:val="1"/>
      <w:numFmt w:val="bullet"/>
      <w:lvlText w:val=""/>
      <w:lvlJc w:val="left"/>
      <w:pPr>
        <w:ind w:left="7287" w:hanging="420"/>
      </w:pPr>
      <w:rPr>
        <w:rFonts w:ascii="Wingdings" w:hAnsi="Wingdings" w:hint="default"/>
      </w:rPr>
    </w:lvl>
    <w:lvl w:ilvl="5">
      <w:start w:val="1"/>
      <w:numFmt w:val="bullet"/>
      <w:lvlText w:val=""/>
      <w:lvlJc w:val="left"/>
      <w:pPr>
        <w:ind w:left="7707" w:hanging="420"/>
      </w:pPr>
      <w:rPr>
        <w:rFonts w:ascii="Wingdings" w:hAnsi="Wingdings" w:hint="default"/>
      </w:rPr>
    </w:lvl>
    <w:lvl w:ilvl="6">
      <w:start w:val="1"/>
      <w:numFmt w:val="bullet"/>
      <w:lvlText w:val=""/>
      <w:lvlJc w:val="left"/>
      <w:pPr>
        <w:ind w:left="8127" w:hanging="420"/>
      </w:pPr>
      <w:rPr>
        <w:rFonts w:ascii="Wingdings" w:hAnsi="Wingdings" w:hint="default"/>
      </w:rPr>
    </w:lvl>
    <w:lvl w:ilvl="7">
      <w:start w:val="1"/>
      <w:numFmt w:val="bullet"/>
      <w:lvlText w:val=""/>
      <w:lvlJc w:val="left"/>
      <w:pPr>
        <w:ind w:left="8547" w:hanging="420"/>
      </w:pPr>
      <w:rPr>
        <w:rFonts w:ascii="Wingdings" w:hAnsi="Wingdings" w:hint="default"/>
      </w:rPr>
    </w:lvl>
    <w:lvl w:ilvl="8">
      <w:start w:val="1"/>
      <w:numFmt w:val="bullet"/>
      <w:lvlText w:val=""/>
      <w:lvlJc w:val="left"/>
      <w:pPr>
        <w:ind w:left="8967" w:hanging="420"/>
      </w:pPr>
      <w:rPr>
        <w:rFonts w:ascii="Wingdings" w:hAnsi="Wingdings" w:hint="default"/>
      </w:rPr>
    </w:lvl>
  </w:abstractNum>
  <w:abstractNum w:abstractNumId="15" w15:restartNumberingAfterBreak="0">
    <w:nsid w:val="5147643B"/>
    <w:multiLevelType w:val="hybridMultilevel"/>
    <w:tmpl w:val="EE7A883E"/>
    <w:lvl w:ilvl="0" w:tplc="C27CC0EA">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29E510D"/>
    <w:multiLevelType w:val="hybridMultilevel"/>
    <w:tmpl w:val="45589EB6"/>
    <w:lvl w:ilvl="0" w:tplc="C27CC0EA">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8"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622B4C11"/>
    <w:multiLevelType w:val="hybridMultilevel"/>
    <w:tmpl w:val="E248815A"/>
    <w:lvl w:ilvl="0" w:tplc="C27CC0EA">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20" w15:restartNumberingAfterBreak="0">
    <w:nsid w:val="629A0269"/>
    <w:multiLevelType w:val="hybridMultilevel"/>
    <w:tmpl w:val="3306BB06"/>
    <w:lvl w:ilvl="0" w:tplc="C27CC0EA">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21"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2"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18"/>
  </w:num>
  <w:num w:numId="3">
    <w:abstractNumId w:val="9"/>
  </w:num>
  <w:num w:numId="4">
    <w:abstractNumId w:val="1"/>
  </w:num>
  <w:num w:numId="5">
    <w:abstractNumId w:val="22"/>
  </w:num>
  <w:num w:numId="6">
    <w:abstractNumId w:val="13"/>
  </w:num>
  <w:num w:numId="7">
    <w:abstractNumId w:val="11"/>
  </w:num>
  <w:num w:numId="8">
    <w:abstractNumId w:val="8"/>
  </w:num>
  <w:num w:numId="9">
    <w:abstractNumId w:val="21"/>
  </w:num>
  <w:num w:numId="10">
    <w:abstractNumId w:val="6"/>
  </w:num>
  <w:num w:numId="11">
    <w:abstractNumId w:val="16"/>
  </w:num>
  <w:num w:numId="12">
    <w:abstractNumId w:val="3"/>
  </w:num>
  <w:num w:numId="13">
    <w:abstractNumId w:val="4"/>
  </w:num>
  <w:num w:numId="14">
    <w:abstractNumId w:val="5"/>
  </w:num>
  <w:num w:numId="15">
    <w:abstractNumId w:val="0"/>
  </w:num>
  <w:num w:numId="16">
    <w:abstractNumId w:val="1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9"/>
  </w:num>
  <w:num w:numId="23">
    <w:abstractNumId w:val="6"/>
  </w:num>
  <w:num w:numId="24">
    <w:abstractNumId w:val="6"/>
  </w:num>
  <w:num w:numId="25">
    <w:abstractNumId w:val="6"/>
  </w:num>
  <w:num w:numId="26">
    <w:abstractNumId w:val="17"/>
  </w:num>
  <w:num w:numId="27">
    <w:abstractNumId w:val="6"/>
  </w:num>
  <w:num w:numId="28">
    <w:abstractNumId w:val="15"/>
  </w:num>
  <w:num w:numId="29">
    <w:abstractNumId w:val="3"/>
  </w:num>
  <w:num w:numId="30">
    <w:abstractNumId w:val="1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noPunctuationKerning/>
  <w:characterSpacingControl w:val="doNotCompress"/>
  <w:hdrShapeDefaults>
    <o:shapedefaults v:ext="edit" spidmax="2052"/>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7E31"/>
    <w:rsid w:val="00020111"/>
    <w:rsid w:val="00025BD2"/>
    <w:rsid w:val="00031338"/>
    <w:rsid w:val="00036A03"/>
    <w:rsid w:val="00036B9E"/>
    <w:rsid w:val="00037DF4"/>
    <w:rsid w:val="0004700E"/>
    <w:rsid w:val="000546AA"/>
    <w:rsid w:val="000608CB"/>
    <w:rsid w:val="00070C13"/>
    <w:rsid w:val="000715C9"/>
    <w:rsid w:val="0007362F"/>
    <w:rsid w:val="00084F33"/>
    <w:rsid w:val="000A77A7"/>
    <w:rsid w:val="000B12DD"/>
    <w:rsid w:val="000B1707"/>
    <w:rsid w:val="000C1B3E"/>
    <w:rsid w:val="000C349E"/>
    <w:rsid w:val="000E11C7"/>
    <w:rsid w:val="000F2584"/>
    <w:rsid w:val="000F72BA"/>
    <w:rsid w:val="001065F4"/>
    <w:rsid w:val="00110AE7"/>
    <w:rsid w:val="0012372D"/>
    <w:rsid w:val="00142DB8"/>
    <w:rsid w:val="00146E5F"/>
    <w:rsid w:val="00177F4D"/>
    <w:rsid w:val="00180DDA"/>
    <w:rsid w:val="0018156A"/>
    <w:rsid w:val="001A78F9"/>
    <w:rsid w:val="001A7FD5"/>
    <w:rsid w:val="001B2A2D"/>
    <w:rsid w:val="001B43ED"/>
    <w:rsid w:val="001B737D"/>
    <w:rsid w:val="001C44A3"/>
    <w:rsid w:val="001E0E15"/>
    <w:rsid w:val="001E6095"/>
    <w:rsid w:val="001F0AA5"/>
    <w:rsid w:val="001F528A"/>
    <w:rsid w:val="001F704E"/>
    <w:rsid w:val="00201722"/>
    <w:rsid w:val="00211E7A"/>
    <w:rsid w:val="002125B0"/>
    <w:rsid w:val="00215BC5"/>
    <w:rsid w:val="00224E38"/>
    <w:rsid w:val="00224E70"/>
    <w:rsid w:val="00236925"/>
    <w:rsid w:val="00243228"/>
    <w:rsid w:val="00247C5E"/>
    <w:rsid w:val="00251483"/>
    <w:rsid w:val="00255CAA"/>
    <w:rsid w:val="00257486"/>
    <w:rsid w:val="00264305"/>
    <w:rsid w:val="002816D2"/>
    <w:rsid w:val="002A0346"/>
    <w:rsid w:val="002A4487"/>
    <w:rsid w:val="002B49E9"/>
    <w:rsid w:val="002C1328"/>
    <w:rsid w:val="002C22C1"/>
    <w:rsid w:val="002C632E"/>
    <w:rsid w:val="002D3E8B"/>
    <w:rsid w:val="002D4575"/>
    <w:rsid w:val="002D5C0C"/>
    <w:rsid w:val="002E03D1"/>
    <w:rsid w:val="002E6B74"/>
    <w:rsid w:val="002E6FCA"/>
    <w:rsid w:val="002F31AC"/>
    <w:rsid w:val="003030BF"/>
    <w:rsid w:val="003039D6"/>
    <w:rsid w:val="0030703B"/>
    <w:rsid w:val="003261C9"/>
    <w:rsid w:val="00340F79"/>
    <w:rsid w:val="003452CC"/>
    <w:rsid w:val="00347149"/>
    <w:rsid w:val="00356CD0"/>
    <w:rsid w:val="00362CD9"/>
    <w:rsid w:val="003746F1"/>
    <w:rsid w:val="003761CA"/>
    <w:rsid w:val="00380DAF"/>
    <w:rsid w:val="00397223"/>
    <w:rsid w:val="003972CE"/>
    <w:rsid w:val="003A5716"/>
    <w:rsid w:val="003A7B50"/>
    <w:rsid w:val="003B28F5"/>
    <w:rsid w:val="003B4E7A"/>
    <w:rsid w:val="003B7B7D"/>
    <w:rsid w:val="003C3BAF"/>
    <w:rsid w:val="003C54CB"/>
    <w:rsid w:val="003C6D06"/>
    <w:rsid w:val="003C7A2A"/>
    <w:rsid w:val="003D2DC1"/>
    <w:rsid w:val="003D69D0"/>
    <w:rsid w:val="003E5E0C"/>
    <w:rsid w:val="003F2918"/>
    <w:rsid w:val="003F430E"/>
    <w:rsid w:val="00400216"/>
    <w:rsid w:val="0041088C"/>
    <w:rsid w:val="00412DD0"/>
    <w:rsid w:val="0041482C"/>
    <w:rsid w:val="00420A38"/>
    <w:rsid w:val="00431B19"/>
    <w:rsid w:val="00432203"/>
    <w:rsid w:val="004527FD"/>
    <w:rsid w:val="004661AD"/>
    <w:rsid w:val="004A6C1D"/>
    <w:rsid w:val="004B5DE9"/>
    <w:rsid w:val="004C1BCB"/>
    <w:rsid w:val="004D05D2"/>
    <w:rsid w:val="004D1572"/>
    <w:rsid w:val="004D1D85"/>
    <w:rsid w:val="004D3C3A"/>
    <w:rsid w:val="004E1CD1"/>
    <w:rsid w:val="004F7EFC"/>
    <w:rsid w:val="00501C25"/>
    <w:rsid w:val="005107EB"/>
    <w:rsid w:val="00510D6D"/>
    <w:rsid w:val="0051126D"/>
    <w:rsid w:val="00521345"/>
    <w:rsid w:val="00525159"/>
    <w:rsid w:val="00526DF0"/>
    <w:rsid w:val="00527738"/>
    <w:rsid w:val="00545CC4"/>
    <w:rsid w:val="0054601C"/>
    <w:rsid w:val="00551FFF"/>
    <w:rsid w:val="00555591"/>
    <w:rsid w:val="005607A2"/>
    <w:rsid w:val="00566C3F"/>
    <w:rsid w:val="00567803"/>
    <w:rsid w:val="0057198B"/>
    <w:rsid w:val="00573CFE"/>
    <w:rsid w:val="005969F2"/>
    <w:rsid w:val="00597FAE"/>
    <w:rsid w:val="005B32A3"/>
    <w:rsid w:val="005C0D44"/>
    <w:rsid w:val="005C566C"/>
    <w:rsid w:val="005C7E69"/>
    <w:rsid w:val="005E262D"/>
    <w:rsid w:val="005E423A"/>
    <w:rsid w:val="005E6625"/>
    <w:rsid w:val="005F23D3"/>
    <w:rsid w:val="005F7E20"/>
    <w:rsid w:val="00605E43"/>
    <w:rsid w:val="00607CAA"/>
    <w:rsid w:val="006153BB"/>
    <w:rsid w:val="00624475"/>
    <w:rsid w:val="006464B3"/>
    <w:rsid w:val="00654D8B"/>
    <w:rsid w:val="00664539"/>
    <w:rsid w:val="006652C3"/>
    <w:rsid w:val="006826AE"/>
    <w:rsid w:val="00691FD0"/>
    <w:rsid w:val="00692148"/>
    <w:rsid w:val="006A1A1E"/>
    <w:rsid w:val="006C5948"/>
    <w:rsid w:val="006C59EB"/>
    <w:rsid w:val="006E5935"/>
    <w:rsid w:val="006F2A74"/>
    <w:rsid w:val="006F3FA2"/>
    <w:rsid w:val="007000D4"/>
    <w:rsid w:val="007072FB"/>
    <w:rsid w:val="007118F5"/>
    <w:rsid w:val="00712AA4"/>
    <w:rsid w:val="007146C4"/>
    <w:rsid w:val="00721AA1"/>
    <w:rsid w:val="00724B67"/>
    <w:rsid w:val="00752F7A"/>
    <w:rsid w:val="007547F8"/>
    <w:rsid w:val="00765622"/>
    <w:rsid w:val="00770B6C"/>
    <w:rsid w:val="00771854"/>
    <w:rsid w:val="00780269"/>
    <w:rsid w:val="00783FEA"/>
    <w:rsid w:val="00785E97"/>
    <w:rsid w:val="00785F23"/>
    <w:rsid w:val="00787119"/>
    <w:rsid w:val="007A117D"/>
    <w:rsid w:val="007A395D"/>
    <w:rsid w:val="007B0FE7"/>
    <w:rsid w:val="007B3406"/>
    <w:rsid w:val="007B6BD5"/>
    <w:rsid w:val="007C346C"/>
    <w:rsid w:val="007C539B"/>
    <w:rsid w:val="007E28D0"/>
    <w:rsid w:val="007E6479"/>
    <w:rsid w:val="007F55CA"/>
    <w:rsid w:val="00802855"/>
    <w:rsid w:val="0080294B"/>
    <w:rsid w:val="0082480E"/>
    <w:rsid w:val="00826C40"/>
    <w:rsid w:val="00835C26"/>
    <w:rsid w:val="00835F39"/>
    <w:rsid w:val="00836B77"/>
    <w:rsid w:val="00850293"/>
    <w:rsid w:val="00851373"/>
    <w:rsid w:val="00851846"/>
    <w:rsid w:val="00851BA6"/>
    <w:rsid w:val="0085654D"/>
    <w:rsid w:val="00861160"/>
    <w:rsid w:val="0086654F"/>
    <w:rsid w:val="00895FF7"/>
    <w:rsid w:val="008A356F"/>
    <w:rsid w:val="008A4653"/>
    <w:rsid w:val="008A4717"/>
    <w:rsid w:val="008A50CC"/>
    <w:rsid w:val="008B3040"/>
    <w:rsid w:val="008C39AD"/>
    <w:rsid w:val="008C51F1"/>
    <w:rsid w:val="008D1694"/>
    <w:rsid w:val="008D79CB"/>
    <w:rsid w:val="008F07BC"/>
    <w:rsid w:val="008F668C"/>
    <w:rsid w:val="0092692B"/>
    <w:rsid w:val="00930561"/>
    <w:rsid w:val="00943E9C"/>
    <w:rsid w:val="00953F4D"/>
    <w:rsid w:val="00956B17"/>
    <w:rsid w:val="00960BB8"/>
    <w:rsid w:val="00964F5C"/>
    <w:rsid w:val="009709DA"/>
    <w:rsid w:val="00973B57"/>
    <w:rsid w:val="00975900"/>
    <w:rsid w:val="009831C0"/>
    <w:rsid w:val="009841F6"/>
    <w:rsid w:val="0099161D"/>
    <w:rsid w:val="009C5AA8"/>
    <w:rsid w:val="009F3941"/>
    <w:rsid w:val="00A0389B"/>
    <w:rsid w:val="00A17569"/>
    <w:rsid w:val="00A27EE1"/>
    <w:rsid w:val="00A33A3C"/>
    <w:rsid w:val="00A44328"/>
    <w:rsid w:val="00A446C9"/>
    <w:rsid w:val="00A635D6"/>
    <w:rsid w:val="00A7630F"/>
    <w:rsid w:val="00A8553A"/>
    <w:rsid w:val="00A93AED"/>
    <w:rsid w:val="00AE1319"/>
    <w:rsid w:val="00AE34BB"/>
    <w:rsid w:val="00AF1EB1"/>
    <w:rsid w:val="00B014E7"/>
    <w:rsid w:val="00B226F2"/>
    <w:rsid w:val="00B24A3E"/>
    <w:rsid w:val="00B25428"/>
    <w:rsid w:val="00B274DF"/>
    <w:rsid w:val="00B56BDF"/>
    <w:rsid w:val="00B63496"/>
    <w:rsid w:val="00B6360D"/>
    <w:rsid w:val="00B65812"/>
    <w:rsid w:val="00B83251"/>
    <w:rsid w:val="00B85CD6"/>
    <w:rsid w:val="00B90A27"/>
    <w:rsid w:val="00B9554D"/>
    <w:rsid w:val="00BB2B9F"/>
    <w:rsid w:val="00BB5DF8"/>
    <w:rsid w:val="00BB7D9E"/>
    <w:rsid w:val="00BC2334"/>
    <w:rsid w:val="00BD3CB8"/>
    <w:rsid w:val="00BD4E6F"/>
    <w:rsid w:val="00BF32F0"/>
    <w:rsid w:val="00BF4DCE"/>
    <w:rsid w:val="00C05CE5"/>
    <w:rsid w:val="00C3264F"/>
    <w:rsid w:val="00C53317"/>
    <w:rsid w:val="00C6171E"/>
    <w:rsid w:val="00C7295D"/>
    <w:rsid w:val="00CA6F2C"/>
    <w:rsid w:val="00CC4E57"/>
    <w:rsid w:val="00CD6A13"/>
    <w:rsid w:val="00CF1871"/>
    <w:rsid w:val="00CF19F2"/>
    <w:rsid w:val="00CF25A4"/>
    <w:rsid w:val="00CF478B"/>
    <w:rsid w:val="00D01874"/>
    <w:rsid w:val="00D019CE"/>
    <w:rsid w:val="00D1133E"/>
    <w:rsid w:val="00D17A34"/>
    <w:rsid w:val="00D17A73"/>
    <w:rsid w:val="00D26628"/>
    <w:rsid w:val="00D332B3"/>
    <w:rsid w:val="00D55207"/>
    <w:rsid w:val="00D5525F"/>
    <w:rsid w:val="00D80103"/>
    <w:rsid w:val="00D81801"/>
    <w:rsid w:val="00D83888"/>
    <w:rsid w:val="00D92B45"/>
    <w:rsid w:val="00D95962"/>
    <w:rsid w:val="00DA1989"/>
    <w:rsid w:val="00DC389B"/>
    <w:rsid w:val="00DE2FEE"/>
    <w:rsid w:val="00DE41C3"/>
    <w:rsid w:val="00DF1467"/>
    <w:rsid w:val="00E00BE9"/>
    <w:rsid w:val="00E214D0"/>
    <w:rsid w:val="00E22A11"/>
    <w:rsid w:val="00E31E5C"/>
    <w:rsid w:val="00E44DD2"/>
    <w:rsid w:val="00E46E70"/>
    <w:rsid w:val="00E558C3"/>
    <w:rsid w:val="00E55927"/>
    <w:rsid w:val="00E60540"/>
    <w:rsid w:val="00E66673"/>
    <w:rsid w:val="00E66C63"/>
    <w:rsid w:val="00E7664B"/>
    <w:rsid w:val="00E8101E"/>
    <w:rsid w:val="00E8751E"/>
    <w:rsid w:val="00E912A6"/>
    <w:rsid w:val="00EA4844"/>
    <w:rsid w:val="00EA4D9C"/>
    <w:rsid w:val="00EA5A97"/>
    <w:rsid w:val="00EB2248"/>
    <w:rsid w:val="00EB75EE"/>
    <w:rsid w:val="00EC7776"/>
    <w:rsid w:val="00EE3CC5"/>
    <w:rsid w:val="00EE4C1D"/>
    <w:rsid w:val="00EF3685"/>
    <w:rsid w:val="00F04350"/>
    <w:rsid w:val="00F04EE3"/>
    <w:rsid w:val="00F133DB"/>
    <w:rsid w:val="00F159EB"/>
    <w:rsid w:val="00F25BF4"/>
    <w:rsid w:val="00F267DB"/>
    <w:rsid w:val="00F30EFD"/>
    <w:rsid w:val="00F35612"/>
    <w:rsid w:val="00F46F6F"/>
    <w:rsid w:val="00F50004"/>
    <w:rsid w:val="00F60608"/>
    <w:rsid w:val="00F62217"/>
    <w:rsid w:val="00F75651"/>
    <w:rsid w:val="00FB0548"/>
    <w:rsid w:val="00FB17A9"/>
    <w:rsid w:val="00FB527C"/>
    <w:rsid w:val="00FB6F75"/>
    <w:rsid w:val="00FC0EB3"/>
    <w:rsid w:val="00FC5DEA"/>
    <w:rsid w:val="00FD1543"/>
    <w:rsid w:val="00FD5E16"/>
    <w:rsid w:val="00FD675E"/>
    <w:rsid w:val="00FE5674"/>
    <w:rsid w:val="00FF2CB7"/>
    <w:rsid w:val="00FF69BA"/>
    <w:rsid w:val="0E356009"/>
    <w:rsid w:val="27C250F3"/>
    <w:rsid w:val="4E8A2819"/>
    <w:rsid w:val="5B9E33D1"/>
    <w:rsid w:val="766B1B4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DF32446"/>
  <w15:docId w15:val="{A4A1274B-5122-4A46-8E6F-09702ED7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link w:val="Heading1Char"/>
    <w:qFormat/>
    <w:pPr>
      <w:keepNext/>
      <w:numPr>
        <w:numId w:val="1"/>
      </w:numPr>
      <w:tabs>
        <w:tab w:val="left"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 w:val="left" w:pos="992"/>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tabs>
        <w:tab w:val="left" w:pos="567"/>
        <w:tab w:val="left" w:pos="1134"/>
      </w:tabs>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tabs>
        <w:tab w:val="left" w:pos="567"/>
        <w:tab w:val="left" w:pos="1008"/>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567"/>
        <w:tab w:val="left" w:pos="1152"/>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567"/>
        <w:tab w:val="left" w:pos="1296"/>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567"/>
        <w:tab w:val="left" w:pos="1440"/>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567"/>
        <w:tab w:val="left" w:pos="1584"/>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pPr>
      <w:ind w:left="880"/>
    </w:pPr>
    <w:rPr>
      <w:rFonts w:ascii="Times New Roman" w:eastAsia="Times New Roman" w:hAnsi="Times New Roman" w:cs="Times New Roman"/>
      <w:szCs w:val="24"/>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567"/>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29"/>
      </w:numPr>
      <w:tabs>
        <w:tab w:val="left" w:pos="567"/>
      </w:tabs>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99"/>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NormalCharacter">
    <w:name w:val="NormalCharacter"/>
    <w:semiHidden/>
    <w:qFormat/>
  </w:style>
  <w:style w:type="paragraph" w:customStyle="1" w:styleId="BodyText0">
    <w:name w:val="BodyText"/>
    <w:basedOn w:val="Normal"/>
    <w:qFormat/>
    <w:pPr>
      <w:spacing w:after="120"/>
      <w:jc w:val="both"/>
      <w:textAlignment w:val="baseline"/>
    </w:pPr>
    <w:rPr>
      <w:rFonts w:cstheme="minorBidi"/>
      <w:sz w:val="20"/>
      <w:szCs w:val="24"/>
    </w:rPr>
  </w:style>
  <w:style w:type="paragraph" w:customStyle="1" w:styleId="Referencelist">
    <w:name w:val="Reference list"/>
    <w:basedOn w:val="Normal"/>
    <w:qFormat/>
    <w:rsid w:val="00224E70"/>
    <w:pPr>
      <w:tabs>
        <w:tab w:val="num" w:pos="0"/>
      </w:tabs>
      <w:spacing w:before="120" w:after="60"/>
      <w:ind w:left="567" w:hanging="567"/>
      <w:jc w:val="both"/>
    </w:pPr>
    <w:rPr>
      <w:rFonts w:asciiTheme="minorHAnsi" w:eastAsia="Times New Roman" w:hAnsiTheme="minorHAnsi" w:cs="Times New Roman"/>
      <w:szCs w:val="20"/>
      <w:lang w:eastAsia="en-US"/>
    </w:rPr>
  </w:style>
  <w:style w:type="paragraph" w:customStyle="1" w:styleId="Reference">
    <w:name w:val="Reference"/>
    <w:basedOn w:val="Normal"/>
    <w:qFormat/>
    <w:rsid w:val="00224E70"/>
    <w:pPr>
      <w:tabs>
        <w:tab w:val="num" w:pos="0"/>
      </w:tabs>
      <w:spacing w:after="120"/>
      <w:ind w:left="567" w:hanging="567"/>
    </w:pPr>
    <w:rPr>
      <w:rFonts w:asciiTheme="minorHAnsi" w:eastAsia="Times New Roman" w:hAnsiTheme="minorHAnsi"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iuwe@shmsa.gov.c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6DFEBA-0DE3-4446-A0B9-0AF69CFF22E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27C60E84-9F71-4AEF-86CC-29FC50090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3484</Words>
  <Characters>19862</Characters>
  <Application>Microsoft Office Word</Application>
  <DocSecurity>0</DocSecurity>
  <Lines>165</Lines>
  <Paragraphs>46</Paragraphs>
  <ScaleCrop>false</ScaleCrop>
  <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2022-03-15T06:51:00Z</dcterms:created>
  <dcterms:modified xsi:type="dcterms:W3CDTF">2022-03-17T13:21:00Z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2052-11.1.0.11294</vt:lpwstr>
  </property>
  <property fmtid="{D5CDD505-2E9C-101B-9397-08002B2CF9AE}" pid="5" name="ICV">
    <vt:lpwstr>4F35F512157846D9A4B09B7FE48884E4</vt:lpwstr>
  </property>
</Properties>
</file>